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6F" w:rsidRPr="00542C92" w:rsidRDefault="00EF106F" w:rsidP="00300566">
      <w:pPr>
        <w:spacing w:after="0" w:line="240" w:lineRule="auto"/>
        <w:jc w:val="right"/>
        <w:outlineLvl w:val="0"/>
        <w:rPr>
          <w:rFonts w:ascii="Times New Roman" w:hAnsi="Times New Roman"/>
          <w:b/>
          <w:lang w:val="en-US"/>
        </w:rPr>
      </w:pPr>
      <w:bookmarkStart w:id="0" w:name="_GoBack"/>
      <w:bookmarkEnd w:id="0"/>
      <w:r w:rsidRPr="00542C92">
        <w:rPr>
          <w:rFonts w:ascii="Times New Roman" w:hAnsi="Times New Roman"/>
          <w:b/>
          <w:lang w:val="en-US"/>
        </w:rPr>
        <w:t>Approved</w:t>
      </w:r>
    </w:p>
    <w:p w:rsidR="00EF106F" w:rsidRPr="00542C92" w:rsidRDefault="00EF106F" w:rsidP="00300566">
      <w:pPr>
        <w:spacing w:after="0" w:line="240" w:lineRule="auto"/>
        <w:jc w:val="right"/>
        <w:outlineLvl w:val="0"/>
        <w:rPr>
          <w:rFonts w:ascii="Times New Roman" w:hAnsi="Times New Roman"/>
          <w:lang w:val="en-US"/>
        </w:rPr>
      </w:pPr>
      <w:r w:rsidRPr="00542C92">
        <w:rPr>
          <w:rFonts w:ascii="Times New Roman" w:hAnsi="Times New Roman"/>
          <w:lang w:val="en-US"/>
        </w:rPr>
        <w:t xml:space="preserve">At Academic </w:t>
      </w:r>
      <w:r>
        <w:rPr>
          <w:rFonts w:ascii="Times New Roman" w:hAnsi="Times New Roman"/>
          <w:lang w:val="en-US"/>
        </w:rPr>
        <w:t>C</w:t>
      </w:r>
      <w:r w:rsidRPr="00542C92">
        <w:rPr>
          <w:rFonts w:ascii="Times New Roman" w:hAnsi="Times New Roman"/>
          <w:lang w:val="en-US"/>
        </w:rPr>
        <w:t xml:space="preserve">ouncil of </w:t>
      </w:r>
      <w:r>
        <w:rPr>
          <w:rFonts w:ascii="Times New Roman" w:hAnsi="Times New Roman"/>
          <w:lang w:val="en-US"/>
        </w:rPr>
        <w:t>F</w:t>
      </w:r>
      <w:r w:rsidRPr="00542C92">
        <w:rPr>
          <w:rFonts w:ascii="Times New Roman" w:hAnsi="Times New Roman"/>
          <w:lang w:val="en-US"/>
        </w:rPr>
        <w:t>aculty</w:t>
      </w:r>
    </w:p>
    <w:p w:rsidR="00EF106F" w:rsidRPr="00542C92" w:rsidRDefault="00EF106F" w:rsidP="00EF106F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542C92">
        <w:rPr>
          <w:rFonts w:ascii="Times New Roman" w:hAnsi="Times New Roman"/>
          <w:lang w:val="en-US"/>
        </w:rPr>
        <w:t xml:space="preserve">The </w:t>
      </w:r>
      <w:r>
        <w:rPr>
          <w:rFonts w:ascii="Times New Roman" w:hAnsi="Times New Roman"/>
          <w:lang w:val="en-US"/>
        </w:rPr>
        <w:t>R</w:t>
      </w:r>
      <w:r w:rsidR="006E616C">
        <w:rPr>
          <w:rFonts w:ascii="Times New Roman" w:hAnsi="Times New Roman"/>
          <w:lang w:val="en-US"/>
        </w:rPr>
        <w:t xml:space="preserve">eport № </w:t>
      </w:r>
      <w:r w:rsidR="00CF51F1">
        <w:rPr>
          <w:rFonts w:ascii="Times New Roman" w:hAnsi="Times New Roman"/>
          <w:lang w:val="en-US"/>
        </w:rPr>
        <w:t>1</w:t>
      </w:r>
    </w:p>
    <w:p w:rsidR="00E20707" w:rsidRPr="008F2ED0" w:rsidRDefault="002F0D56" w:rsidP="00E207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24</w:t>
      </w:r>
      <w:proofErr w:type="gramEnd"/>
      <w:r w:rsidR="00E20707" w:rsidRPr="008F2ED0">
        <w:rPr>
          <w:rFonts w:ascii="Times New Roman" w:hAnsi="Times New Roman"/>
          <w:sz w:val="24"/>
          <w:szCs w:val="24"/>
          <w:lang w:val="en-US"/>
        </w:rPr>
        <w:t xml:space="preserve"> of August 201</w:t>
      </w:r>
      <w:r>
        <w:rPr>
          <w:rFonts w:ascii="Times New Roman" w:hAnsi="Times New Roman"/>
          <w:sz w:val="24"/>
          <w:szCs w:val="24"/>
          <w:lang w:val="en-US"/>
        </w:rPr>
        <w:t>8</w:t>
      </w:r>
    </w:p>
    <w:p w:rsidR="00EF106F" w:rsidRPr="00542C92" w:rsidRDefault="00EF106F" w:rsidP="00EF106F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542C92">
        <w:rPr>
          <w:rFonts w:ascii="Times New Roman" w:hAnsi="Times New Roman"/>
          <w:lang w:val="en-US"/>
        </w:rPr>
        <w:t xml:space="preserve">The </w:t>
      </w:r>
      <w:r>
        <w:rPr>
          <w:rFonts w:ascii="Times New Roman" w:hAnsi="Times New Roman"/>
          <w:lang w:val="en-US"/>
        </w:rPr>
        <w:t>D</w:t>
      </w:r>
      <w:r w:rsidRPr="00542C92">
        <w:rPr>
          <w:rFonts w:ascii="Times New Roman" w:hAnsi="Times New Roman"/>
          <w:lang w:val="en-US"/>
        </w:rPr>
        <w:t xml:space="preserve">ean of </w:t>
      </w:r>
      <w:r>
        <w:rPr>
          <w:rFonts w:ascii="Times New Roman" w:hAnsi="Times New Roman"/>
          <w:lang w:val="en-US"/>
        </w:rPr>
        <w:t>F</w:t>
      </w:r>
      <w:r w:rsidRPr="00542C92">
        <w:rPr>
          <w:rFonts w:ascii="Times New Roman" w:hAnsi="Times New Roman"/>
          <w:lang w:val="en-US"/>
        </w:rPr>
        <w:t>aculty</w:t>
      </w:r>
    </w:p>
    <w:p w:rsidR="00EF106F" w:rsidRPr="00542C92" w:rsidRDefault="00EF106F" w:rsidP="00EF106F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542C92">
        <w:rPr>
          <w:rFonts w:ascii="Times New Roman" w:hAnsi="Times New Roman"/>
          <w:lang w:val="en-US"/>
        </w:rPr>
        <w:t xml:space="preserve">   D</w:t>
      </w:r>
      <w:r>
        <w:rPr>
          <w:rFonts w:ascii="Times New Roman" w:hAnsi="Times New Roman"/>
          <w:lang w:val="en-US"/>
        </w:rPr>
        <w:t>octor of philosophy, Professor</w:t>
      </w:r>
    </w:p>
    <w:p w:rsidR="00271BE9" w:rsidRPr="006D57A8" w:rsidRDefault="00EF106F" w:rsidP="00EF106F">
      <w:pPr>
        <w:jc w:val="right"/>
        <w:rPr>
          <w:lang w:val="en-US"/>
        </w:rPr>
      </w:pPr>
      <w:r w:rsidRPr="00542C92">
        <w:rPr>
          <w:rFonts w:ascii="Times New Roman" w:hAnsi="Times New Roman"/>
          <w:lang w:val="en-US"/>
        </w:rPr>
        <w:t>Mas</w:t>
      </w:r>
      <w:r w:rsidR="007C2DA9">
        <w:rPr>
          <w:rFonts w:ascii="Times New Roman" w:hAnsi="Times New Roman"/>
          <w:lang w:val="en-US"/>
        </w:rPr>
        <w:t>s</w:t>
      </w:r>
      <w:r w:rsidRPr="00542C92">
        <w:rPr>
          <w:rFonts w:ascii="Times New Roman" w:hAnsi="Times New Roman"/>
          <w:lang w:val="en-US"/>
        </w:rPr>
        <w:t>alimova A.R.</w:t>
      </w:r>
    </w:p>
    <w:tbl>
      <w:tblPr>
        <w:tblW w:w="96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842"/>
        <w:gridCol w:w="709"/>
        <w:gridCol w:w="945"/>
        <w:gridCol w:w="1181"/>
        <w:gridCol w:w="709"/>
        <w:gridCol w:w="709"/>
        <w:gridCol w:w="549"/>
        <w:gridCol w:w="236"/>
        <w:gridCol w:w="1091"/>
      </w:tblGrid>
      <w:tr w:rsidR="00EF106F" w:rsidRPr="00DD1172" w:rsidTr="00B32329">
        <w:tc>
          <w:tcPr>
            <w:tcW w:w="9673" w:type="dxa"/>
            <w:gridSpan w:val="11"/>
            <w:shd w:val="clear" w:color="auto" w:fill="auto"/>
          </w:tcPr>
          <w:p w:rsidR="00EF106F" w:rsidRPr="00271A98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271A98">
              <w:rPr>
                <w:rFonts w:ascii="Times New Roman" w:hAnsi="Times New Roman"/>
                <w:b/>
                <w:lang w:val="en-GB"/>
              </w:rPr>
              <w:t>A</w:t>
            </w:r>
            <w:r>
              <w:rPr>
                <w:rFonts w:ascii="Times New Roman" w:hAnsi="Times New Roman"/>
                <w:b/>
                <w:lang w:val="en-GB"/>
              </w:rPr>
              <w:t>l-F</w:t>
            </w:r>
            <w:r w:rsidRPr="00271A98">
              <w:rPr>
                <w:rFonts w:ascii="Times New Roman" w:hAnsi="Times New Roman"/>
                <w:b/>
                <w:lang w:val="en-GB"/>
              </w:rPr>
              <w:t>arabi Kazakh National University</w:t>
            </w:r>
          </w:p>
          <w:p w:rsidR="00EF106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6476E7">
              <w:rPr>
                <w:rFonts w:ascii="Times New Roman" w:hAnsi="Times New Roman"/>
                <w:b/>
                <w:lang w:val="en-GB"/>
              </w:rPr>
              <w:t xml:space="preserve">Syllabus </w:t>
            </w:r>
          </w:p>
          <w:p w:rsidR="00EF106F" w:rsidRPr="00DD1172" w:rsidRDefault="00EF106F" w:rsidP="007C2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Autumn</w:t>
            </w:r>
            <w:r w:rsidRPr="00DD1172">
              <w:rPr>
                <w:rFonts w:ascii="Times New Roman" w:hAnsi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semester</w:t>
            </w:r>
            <w:r w:rsidR="006E616C">
              <w:rPr>
                <w:rFonts w:ascii="Times New Roman" w:hAnsi="Times New Roman"/>
                <w:b/>
                <w:lang w:val="en-GB"/>
              </w:rPr>
              <w:t xml:space="preserve"> 2017-2018</w:t>
            </w:r>
            <w:r w:rsidRPr="00DD117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7850FF" w:rsidRPr="00541CCB" w:rsidTr="00B32329">
        <w:trPr>
          <w:trHeight w:val="265"/>
        </w:trPr>
        <w:tc>
          <w:tcPr>
            <w:tcW w:w="1702" w:type="dxa"/>
            <w:gridSpan w:val="2"/>
            <w:vMerge w:val="restart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Code of discipline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Name of discipline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Type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Hours per week 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Credits 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41CCB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B32329" w:rsidRPr="00541CCB" w:rsidTr="002F0D56">
        <w:trPr>
          <w:trHeight w:val="458"/>
        </w:trPr>
        <w:tc>
          <w:tcPr>
            <w:tcW w:w="1702" w:type="dxa"/>
            <w:gridSpan w:val="2"/>
            <w:vMerge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lecture</w:t>
            </w:r>
          </w:p>
        </w:tc>
        <w:tc>
          <w:tcPr>
            <w:tcW w:w="1181" w:type="dxa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Practical </w:t>
            </w:r>
          </w:p>
        </w:tc>
        <w:tc>
          <w:tcPr>
            <w:tcW w:w="709" w:type="dxa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Lab 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2329" w:rsidRPr="00541CCB" w:rsidTr="00B32329">
        <w:tc>
          <w:tcPr>
            <w:tcW w:w="1702" w:type="dxa"/>
            <w:gridSpan w:val="2"/>
            <w:shd w:val="clear" w:color="auto" w:fill="auto"/>
          </w:tcPr>
          <w:p w:rsidR="00EF106F" w:rsidRPr="00374338" w:rsidRDefault="000919E3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4338">
              <w:rPr>
                <w:rFonts w:ascii="Times New Roman" w:hAnsi="Times New Roman"/>
                <w:bCs/>
              </w:rPr>
              <w:t>S</w:t>
            </w:r>
            <w:r w:rsidRPr="00374338">
              <w:rPr>
                <w:rFonts w:ascii="Times New Roman" w:hAnsi="Times New Roman"/>
                <w:bCs/>
                <w:lang w:val="en-US"/>
              </w:rPr>
              <w:t>M</w:t>
            </w:r>
            <w:r w:rsidRPr="00374338">
              <w:rPr>
                <w:rFonts w:ascii="Times New Roman" w:hAnsi="Times New Roman"/>
                <w:bCs/>
              </w:rPr>
              <w:t>SP</w:t>
            </w:r>
            <w:r w:rsidRPr="00374338">
              <w:rPr>
                <w:rFonts w:ascii="Times New Roman" w:hAnsi="Times New Roman"/>
                <w:lang w:val="en-US"/>
              </w:rPr>
              <w:t xml:space="preserve"> 5301</w:t>
            </w:r>
          </w:p>
        </w:tc>
        <w:tc>
          <w:tcPr>
            <w:tcW w:w="1842" w:type="dxa"/>
            <w:shd w:val="clear" w:color="auto" w:fill="auto"/>
          </w:tcPr>
          <w:p w:rsidR="00EF106F" w:rsidRPr="00374338" w:rsidRDefault="00B32329" w:rsidP="00B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74338">
              <w:rPr>
                <w:rFonts w:ascii="Times New Roman" w:hAnsi="Times New Roman"/>
                <w:lang w:val="en-GB"/>
              </w:rPr>
              <w:t xml:space="preserve">Advanced Methods of Statistics in Psychology </w:t>
            </w:r>
          </w:p>
        </w:tc>
        <w:tc>
          <w:tcPr>
            <w:tcW w:w="709" w:type="dxa"/>
            <w:shd w:val="clear" w:color="auto" w:fill="auto"/>
          </w:tcPr>
          <w:p w:rsidR="00EF106F" w:rsidRPr="006D57A8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5" w:type="dxa"/>
            <w:shd w:val="clear" w:color="auto" w:fill="auto"/>
          </w:tcPr>
          <w:p w:rsidR="00EF106F" w:rsidRPr="00541CCB" w:rsidRDefault="00B32329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EF106F" w:rsidRPr="00541CCB" w:rsidRDefault="003851EE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91" w:type="dxa"/>
            <w:shd w:val="clear" w:color="auto" w:fill="auto"/>
          </w:tcPr>
          <w:p w:rsidR="00EF106F" w:rsidRPr="00541CCB" w:rsidRDefault="003851EE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850FF" w:rsidRPr="002F0D56" w:rsidTr="00F25104">
        <w:tc>
          <w:tcPr>
            <w:tcW w:w="1702" w:type="dxa"/>
            <w:gridSpan w:val="2"/>
            <w:shd w:val="clear" w:color="auto" w:fill="auto"/>
          </w:tcPr>
          <w:p w:rsidR="00EF106F" w:rsidRPr="002226CF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Lector 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2F0D56" w:rsidRDefault="002F0D56" w:rsidP="002F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Candidate of psychological sciences</w:t>
            </w:r>
            <w:r w:rsidR="00EF106F">
              <w:rPr>
                <w:rFonts w:ascii="Times New Roman" w:hAnsi="Times New Roman"/>
                <w:lang w:val="en-GB"/>
              </w:rPr>
              <w:t xml:space="preserve">, </w:t>
            </w:r>
          </w:p>
          <w:p w:rsidR="00EF106F" w:rsidRPr="002226CF" w:rsidRDefault="00C94F36" w:rsidP="00C94F36">
            <w:pPr>
              <w:tabs>
                <w:tab w:val="left" w:pos="930"/>
                <w:tab w:val="center" w:pos="2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ab/>
            </w:r>
            <w:r>
              <w:rPr>
                <w:rFonts w:ascii="Times New Roman" w:hAnsi="Times New Roman"/>
                <w:lang w:val="en-GB"/>
              </w:rPr>
              <w:tab/>
            </w:r>
            <w:r w:rsidR="002F0D56">
              <w:rPr>
                <w:rFonts w:ascii="Times New Roman" w:hAnsi="Times New Roman"/>
                <w:lang w:val="en-GB"/>
              </w:rPr>
              <w:t>Khussainova I.R.</w:t>
            </w:r>
            <w:r w:rsidR="00EF106F" w:rsidRPr="002226CF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F106F" w:rsidRPr="00211E54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Office hour</w:t>
            </w:r>
          </w:p>
        </w:tc>
        <w:tc>
          <w:tcPr>
            <w:tcW w:w="1876" w:type="dxa"/>
            <w:gridSpan w:val="3"/>
            <w:vMerge w:val="restart"/>
            <w:shd w:val="clear" w:color="auto" w:fill="auto"/>
          </w:tcPr>
          <w:p w:rsidR="00EF106F" w:rsidRPr="00211E54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According schedule </w:t>
            </w:r>
          </w:p>
        </w:tc>
      </w:tr>
      <w:tr w:rsidR="007850FF" w:rsidRPr="002F0D56" w:rsidTr="00F25104">
        <w:tc>
          <w:tcPr>
            <w:tcW w:w="1702" w:type="dxa"/>
            <w:gridSpan w:val="2"/>
            <w:shd w:val="clear" w:color="auto" w:fill="auto"/>
          </w:tcPr>
          <w:p w:rsidR="00EF106F" w:rsidRPr="00541CCB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41CCB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F106F" w:rsidRPr="002F0D56" w:rsidRDefault="002F0D56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ilmirax</w:t>
            </w:r>
            <w:r w:rsidR="00EF106F" w:rsidRPr="002F0D56">
              <w:rPr>
                <w:rFonts w:ascii="Times New Roman" w:hAnsi="Times New Roman"/>
                <w:lang w:val="en-US"/>
              </w:rPr>
              <w:t>@mail.ru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F106F" w:rsidRPr="002F0D56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76" w:type="dxa"/>
            <w:gridSpan w:val="3"/>
            <w:vMerge/>
            <w:shd w:val="clear" w:color="auto" w:fill="auto"/>
          </w:tcPr>
          <w:p w:rsidR="00EF106F" w:rsidRPr="002F0D56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850FF" w:rsidRPr="002F0D56" w:rsidTr="00F25104">
        <w:tc>
          <w:tcPr>
            <w:tcW w:w="1702" w:type="dxa"/>
            <w:gridSpan w:val="2"/>
            <w:shd w:val="clear" w:color="auto" w:fill="auto"/>
          </w:tcPr>
          <w:p w:rsidR="00EF106F" w:rsidRPr="002F0D56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Telephone </w:t>
            </w:r>
            <w:r w:rsidRPr="002F0D5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F106F" w:rsidRPr="002F0D56" w:rsidRDefault="00EF106F" w:rsidP="002F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F0D56">
              <w:rPr>
                <w:rFonts w:ascii="Times New Roman" w:hAnsi="Times New Roman"/>
                <w:lang w:val="en-US"/>
              </w:rPr>
              <w:t>+770</w:t>
            </w:r>
            <w:r w:rsidR="002F0D56">
              <w:rPr>
                <w:rFonts w:ascii="Times New Roman" w:hAnsi="Times New Roman"/>
                <w:lang w:val="en-US"/>
              </w:rPr>
              <w:t>19990979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F106F" w:rsidRPr="002F0D56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Auditorium </w:t>
            </w:r>
            <w:r w:rsidRPr="002F0D5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1876" w:type="dxa"/>
            <w:gridSpan w:val="3"/>
            <w:shd w:val="clear" w:color="auto" w:fill="auto"/>
          </w:tcPr>
          <w:p w:rsidR="00EF106F" w:rsidRPr="002F0D56" w:rsidRDefault="00EF106F" w:rsidP="00B41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106F" w:rsidRPr="00431B1B" w:rsidTr="00B32329">
        <w:tc>
          <w:tcPr>
            <w:tcW w:w="1702" w:type="dxa"/>
            <w:gridSpan w:val="2"/>
            <w:shd w:val="clear" w:color="auto" w:fill="auto"/>
          </w:tcPr>
          <w:p w:rsidR="00EF106F" w:rsidRPr="006D57A8" w:rsidRDefault="00023DE3" w:rsidP="00B4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6D57A8">
              <w:rPr>
                <w:rFonts w:ascii="Times New Roman" w:hAnsi="Times New Roman"/>
                <w:b/>
                <w:lang w:val="en-US"/>
              </w:rPr>
              <w:t>Academic presentation  of the course</w:t>
            </w:r>
          </w:p>
        </w:tc>
        <w:tc>
          <w:tcPr>
            <w:tcW w:w="7971" w:type="dxa"/>
            <w:gridSpan w:val="9"/>
            <w:shd w:val="clear" w:color="auto" w:fill="auto"/>
          </w:tcPr>
          <w:p w:rsidR="00133BBD" w:rsidRDefault="00624EFB" w:rsidP="00B4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624EFB">
              <w:rPr>
                <w:rFonts w:ascii="Times New Roman" w:hAnsi="Times New Roman"/>
                <w:lang w:val="en-GB"/>
              </w:rPr>
              <w:t xml:space="preserve">Subject of discipline is to analyze statistic processing of psychological data. This course is important for students because acquaint them with possible </w:t>
            </w:r>
            <w:r w:rsidR="00133BBD">
              <w:rPr>
                <w:rFonts w:ascii="Times New Roman" w:hAnsi="Times New Roman"/>
                <w:lang w:val="en-GB"/>
              </w:rPr>
              <w:t>ways of statistical</w:t>
            </w:r>
            <w:r w:rsidRPr="00624EFB">
              <w:rPr>
                <w:rFonts w:ascii="Times New Roman" w:hAnsi="Times New Roman"/>
                <w:lang w:val="en-GB"/>
              </w:rPr>
              <w:t xml:space="preserve"> processing </w:t>
            </w:r>
            <w:r w:rsidR="00133BBD">
              <w:rPr>
                <w:rFonts w:ascii="Times New Roman" w:hAnsi="Times New Roman"/>
                <w:lang w:val="en-GB"/>
              </w:rPr>
              <w:t xml:space="preserve">of </w:t>
            </w:r>
            <w:r w:rsidRPr="00624EFB">
              <w:rPr>
                <w:rFonts w:ascii="Times New Roman" w:hAnsi="Times New Roman"/>
                <w:lang w:val="en-GB"/>
              </w:rPr>
              <w:t xml:space="preserve">psychological data </w:t>
            </w:r>
            <w:r>
              <w:rPr>
                <w:rFonts w:ascii="Times New Roman" w:hAnsi="Times New Roman"/>
                <w:lang w:val="en-GB"/>
              </w:rPr>
              <w:t>by</w:t>
            </w:r>
            <w:r w:rsidRPr="00624EFB">
              <w:rPr>
                <w:rFonts w:ascii="Times New Roman" w:hAnsi="Times New Roman"/>
                <w:lang w:val="en-GB"/>
              </w:rPr>
              <w:t xml:space="preserve"> SPSS statistical program</w:t>
            </w:r>
            <w:r>
              <w:rPr>
                <w:rFonts w:ascii="Times New Roman" w:hAnsi="Times New Roman"/>
                <w:lang w:val="en-GB"/>
              </w:rPr>
              <w:t xml:space="preserve"> and MatLab</w:t>
            </w:r>
            <w:r w:rsidR="00133BBD">
              <w:rPr>
                <w:rFonts w:ascii="Times New Roman" w:hAnsi="Times New Roman"/>
                <w:lang w:val="en-GB"/>
              </w:rPr>
              <w:t xml:space="preserve">, </w:t>
            </w:r>
            <w:r w:rsidRPr="00624EFB">
              <w:rPr>
                <w:rFonts w:ascii="Times New Roman" w:hAnsi="Times New Roman"/>
                <w:lang w:val="en-GB"/>
              </w:rPr>
              <w:t>various modern problems of statistic processing of psychological data</w:t>
            </w:r>
            <w:r w:rsidR="00133BBD">
              <w:rPr>
                <w:rFonts w:ascii="Times New Roman" w:hAnsi="Times New Roman"/>
                <w:lang w:val="en-GB"/>
              </w:rPr>
              <w:t xml:space="preserve">, </w:t>
            </w:r>
            <w:r w:rsidRPr="00624EFB">
              <w:rPr>
                <w:rFonts w:ascii="Times New Roman" w:hAnsi="Times New Roman"/>
                <w:lang w:val="en-GB"/>
              </w:rPr>
              <w:t xml:space="preserve">analysis of various researches </w:t>
            </w:r>
            <w:r w:rsidR="00133BBD">
              <w:rPr>
                <w:rFonts w:ascii="Times New Roman" w:hAnsi="Times New Roman"/>
                <w:lang w:val="en-GB"/>
              </w:rPr>
              <w:t>with different</w:t>
            </w:r>
            <w:r w:rsidRPr="00624EFB">
              <w:rPr>
                <w:rFonts w:ascii="Times New Roman" w:hAnsi="Times New Roman"/>
                <w:lang w:val="en-GB"/>
              </w:rPr>
              <w:t xml:space="preserve"> </w:t>
            </w:r>
            <w:r w:rsidR="00133BBD">
              <w:rPr>
                <w:rFonts w:ascii="Times New Roman" w:hAnsi="Times New Roman"/>
                <w:lang w:val="en-GB"/>
              </w:rPr>
              <w:t xml:space="preserve">ways of </w:t>
            </w:r>
            <w:r w:rsidRPr="00624EFB">
              <w:rPr>
                <w:rFonts w:ascii="Times New Roman" w:hAnsi="Times New Roman"/>
                <w:lang w:val="en-GB"/>
              </w:rPr>
              <w:t>statistic processing of psychological data</w:t>
            </w:r>
            <w:r w:rsidR="00133BBD">
              <w:rPr>
                <w:rFonts w:ascii="Times New Roman" w:hAnsi="Times New Roman"/>
                <w:lang w:val="en-GB"/>
              </w:rPr>
              <w:t xml:space="preserve">. </w:t>
            </w:r>
          </w:p>
          <w:p w:rsidR="00EF106F" w:rsidRPr="00431B1B" w:rsidRDefault="00624EFB" w:rsidP="00B4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624EFB">
              <w:rPr>
                <w:rFonts w:ascii="Times New Roman" w:hAnsi="Times New Roman"/>
                <w:lang w:val="en-GB"/>
              </w:rPr>
              <w:t xml:space="preserve">The purpose of the course: to introduce students with </w:t>
            </w:r>
            <w:r>
              <w:rPr>
                <w:rFonts w:ascii="Times New Roman" w:hAnsi="Times New Roman"/>
                <w:lang w:val="en-GB"/>
              </w:rPr>
              <w:t xml:space="preserve">current methods of </w:t>
            </w:r>
            <w:r w:rsidRPr="00624EFB">
              <w:rPr>
                <w:rFonts w:ascii="Times New Roman" w:hAnsi="Times New Roman"/>
                <w:lang w:val="en-GB"/>
              </w:rPr>
              <w:t>statistic processing of psychological data</w:t>
            </w:r>
            <w:r w:rsidR="00133BBD">
              <w:rPr>
                <w:rFonts w:ascii="Times New Roman" w:hAnsi="Times New Roman"/>
                <w:lang w:val="en-GB"/>
              </w:rPr>
              <w:t xml:space="preserve">, especially with SPSS and </w:t>
            </w:r>
            <w:proofErr w:type="gramStart"/>
            <w:r w:rsidR="00133BBD">
              <w:rPr>
                <w:rFonts w:ascii="Times New Roman" w:hAnsi="Times New Roman"/>
                <w:lang w:val="en-GB"/>
              </w:rPr>
              <w:t xml:space="preserve">MatLab </w:t>
            </w:r>
            <w:r w:rsidRPr="00624EFB">
              <w:rPr>
                <w:rFonts w:ascii="Times New Roman" w:hAnsi="Times New Roman"/>
                <w:lang w:val="en-GB"/>
              </w:rPr>
              <w:t>.</w:t>
            </w:r>
            <w:proofErr w:type="gramEnd"/>
          </w:p>
        </w:tc>
      </w:tr>
      <w:tr w:rsidR="00023DE3" w:rsidRPr="00431B1B" w:rsidTr="00B32329">
        <w:tc>
          <w:tcPr>
            <w:tcW w:w="1702" w:type="dxa"/>
            <w:gridSpan w:val="2"/>
            <w:shd w:val="clear" w:color="auto" w:fill="auto"/>
          </w:tcPr>
          <w:p w:rsidR="00023DE3" w:rsidRPr="00023DE3" w:rsidRDefault="00023DE3" w:rsidP="00174F6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3DE3">
              <w:rPr>
                <w:rFonts w:ascii="Times New Roman" w:hAnsi="Times New Roman"/>
                <w:b/>
              </w:rPr>
              <w:t xml:space="preserve">Prerequisites </w:t>
            </w:r>
          </w:p>
          <w:p w:rsidR="00023DE3" w:rsidRPr="00023DE3" w:rsidRDefault="00023DE3" w:rsidP="00174F6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971" w:type="dxa"/>
            <w:gridSpan w:val="9"/>
            <w:shd w:val="clear" w:color="auto" w:fill="auto"/>
          </w:tcPr>
          <w:p w:rsidR="00023DE3" w:rsidRPr="00431B1B" w:rsidRDefault="00BA46A7" w:rsidP="00B4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BA46A7">
              <w:rPr>
                <w:rFonts w:ascii="Times New Roman" w:hAnsi="Times New Roman"/>
                <w:lang w:val="en-GB"/>
              </w:rPr>
              <w:t>History, Condition, and Development Tendency of Modern Psychology (in English language)</w:t>
            </w:r>
          </w:p>
        </w:tc>
      </w:tr>
      <w:tr w:rsidR="00023DE3" w:rsidRPr="00431B1B" w:rsidTr="00B32329">
        <w:tc>
          <w:tcPr>
            <w:tcW w:w="1702" w:type="dxa"/>
            <w:gridSpan w:val="2"/>
            <w:shd w:val="clear" w:color="auto" w:fill="auto"/>
          </w:tcPr>
          <w:p w:rsidR="00023DE3" w:rsidRPr="00023DE3" w:rsidRDefault="00023DE3" w:rsidP="00174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23DE3">
              <w:rPr>
                <w:rFonts w:ascii="Times New Roman" w:hAnsi="Times New Roman"/>
                <w:b/>
              </w:rPr>
              <w:t>P</w:t>
            </w:r>
            <w:r w:rsidRPr="00023DE3">
              <w:rPr>
                <w:rFonts w:ascii="Times New Roman" w:hAnsi="Times New Roman" w:hint="eastAsia"/>
                <w:b/>
              </w:rPr>
              <w:t>ost</w:t>
            </w:r>
            <w:r w:rsidRPr="00023DE3">
              <w:rPr>
                <w:rFonts w:ascii="Times New Roman" w:hAnsi="Times New Roman"/>
                <w:b/>
              </w:rPr>
              <w:t>requisites</w:t>
            </w:r>
          </w:p>
          <w:p w:rsidR="00023DE3" w:rsidRPr="00023DE3" w:rsidRDefault="00023DE3" w:rsidP="00174F6B">
            <w:pPr>
              <w:tabs>
                <w:tab w:val="left" w:pos="317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971" w:type="dxa"/>
            <w:gridSpan w:val="9"/>
            <w:shd w:val="clear" w:color="auto" w:fill="auto"/>
          </w:tcPr>
          <w:p w:rsidR="00300566" w:rsidRPr="00300566" w:rsidRDefault="00300566" w:rsidP="00300566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300566">
              <w:rPr>
                <w:rFonts w:ascii="Times New Roman" w:hAnsi="Times New Roman"/>
                <w:lang w:val="en-GB"/>
              </w:rPr>
              <w:t>IO 5302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300566">
              <w:rPr>
                <w:rFonts w:ascii="Times New Roman" w:hAnsi="Times New Roman"/>
                <w:lang w:val="en-GB"/>
              </w:rPr>
              <w:t>Surveying Organizations (in English language)</w:t>
            </w:r>
          </w:p>
          <w:p w:rsidR="00023DE3" w:rsidRPr="00431B1B" w:rsidRDefault="00023DE3" w:rsidP="00B41477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EF106F" w:rsidRPr="006D57A8" w:rsidTr="007C2DA9">
        <w:trPr>
          <w:trHeight w:val="4769"/>
        </w:trPr>
        <w:tc>
          <w:tcPr>
            <w:tcW w:w="1702" w:type="dxa"/>
            <w:gridSpan w:val="2"/>
            <w:shd w:val="clear" w:color="auto" w:fill="auto"/>
          </w:tcPr>
          <w:p w:rsidR="00EF106F" w:rsidRPr="00211E54" w:rsidRDefault="00BA46A7" w:rsidP="00B41477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/>
                <w:b/>
              </w:rPr>
              <w:t>Informational resource</w:t>
            </w:r>
          </w:p>
        </w:tc>
        <w:tc>
          <w:tcPr>
            <w:tcW w:w="7971" w:type="dxa"/>
            <w:gridSpan w:val="9"/>
            <w:shd w:val="clear" w:color="auto" w:fill="auto"/>
          </w:tcPr>
          <w:p w:rsidR="00EF106F" w:rsidRPr="008C41E2" w:rsidRDefault="00EF106F" w:rsidP="00B41477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GB"/>
              </w:rPr>
            </w:pPr>
            <w:r w:rsidRPr="008C41E2">
              <w:rPr>
                <w:rFonts w:ascii="Times New Roman" w:hAnsi="Times New Roman"/>
                <w:b/>
                <w:lang w:val="en-GB"/>
              </w:rPr>
              <w:t>Main Bibliography</w:t>
            </w:r>
            <w:r>
              <w:rPr>
                <w:rFonts w:ascii="Times New Roman" w:hAnsi="Times New Roman"/>
                <w:b/>
                <w:lang w:val="en-GB"/>
              </w:rPr>
              <w:t>:</w:t>
            </w:r>
          </w:p>
          <w:p w:rsidR="00300566" w:rsidRPr="00300566" w:rsidRDefault="00300566" w:rsidP="00300566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/>
                <w:lang w:val="en-GB"/>
              </w:rPr>
            </w:pPr>
            <w:r w:rsidRPr="00300566">
              <w:rPr>
                <w:rFonts w:ascii="Times New Roman" w:hAnsi="Times New Roman"/>
                <w:lang w:val="en-GB"/>
              </w:rPr>
              <w:t>1.</w:t>
            </w:r>
            <w:r w:rsidRPr="00300566">
              <w:rPr>
                <w:rFonts w:ascii="Times New Roman" w:hAnsi="Times New Roman"/>
                <w:lang w:val="en-GB"/>
              </w:rPr>
              <w:tab/>
              <w:t xml:space="preserve">Pallant, Julie. “SPSS Survival Manual.” </w:t>
            </w:r>
            <w:proofErr w:type="gramStart"/>
            <w:r w:rsidRPr="00300566">
              <w:rPr>
                <w:rFonts w:ascii="Times New Roman" w:hAnsi="Times New Roman"/>
                <w:lang w:val="en-GB"/>
              </w:rPr>
              <w:t>4th Ed, McGraw-Hill, 2010.</w:t>
            </w:r>
            <w:proofErr w:type="gramEnd"/>
          </w:p>
          <w:p w:rsidR="00300566" w:rsidRPr="00300566" w:rsidRDefault="00300566" w:rsidP="00300566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/>
                <w:lang w:val="en-GB"/>
              </w:rPr>
            </w:pPr>
            <w:r w:rsidRPr="00300566">
              <w:rPr>
                <w:rFonts w:ascii="Times New Roman" w:hAnsi="Times New Roman"/>
                <w:lang w:val="en-GB"/>
              </w:rPr>
              <w:t>2.</w:t>
            </w:r>
            <w:r w:rsidRPr="00300566">
              <w:rPr>
                <w:rFonts w:ascii="Times New Roman" w:hAnsi="Times New Roman"/>
                <w:lang w:val="en-GB"/>
              </w:rPr>
              <w:tab/>
              <w:t>Cronk, Brian. “How to Use SPSS: A Step-By-Step Guide to Analysis and Interpretation.” 5th Ed, 2008</w:t>
            </w:r>
          </w:p>
          <w:p w:rsidR="00300566" w:rsidRPr="00300566" w:rsidRDefault="00300566" w:rsidP="00300566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/>
                <w:lang w:val="en-GB"/>
              </w:rPr>
            </w:pPr>
            <w:r w:rsidRPr="00300566">
              <w:rPr>
                <w:rFonts w:ascii="Times New Roman" w:hAnsi="Times New Roman"/>
                <w:lang w:val="en-GB"/>
              </w:rPr>
              <w:t>3.</w:t>
            </w:r>
            <w:r w:rsidRPr="00300566">
              <w:rPr>
                <w:rFonts w:ascii="Times New Roman" w:hAnsi="Times New Roman"/>
                <w:lang w:val="en-GB"/>
              </w:rPr>
              <w:tab/>
              <w:t>Field, Andy. “Discovering Statistics Using SPSS.” Sage Publishers, 2011</w:t>
            </w:r>
          </w:p>
          <w:p w:rsidR="00300566" w:rsidRDefault="00300566" w:rsidP="00300566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/>
                <w:lang w:val="en-GB"/>
              </w:rPr>
            </w:pPr>
            <w:proofErr w:type="gramStart"/>
            <w:r w:rsidRPr="00300566">
              <w:rPr>
                <w:rFonts w:ascii="Times New Roman" w:hAnsi="Times New Roman"/>
                <w:lang w:val="en-GB"/>
              </w:rPr>
              <w:t>4.</w:t>
            </w:r>
            <w:r w:rsidRPr="00300566">
              <w:rPr>
                <w:rFonts w:ascii="Times New Roman" w:hAnsi="Times New Roman"/>
                <w:lang w:val="en-GB"/>
              </w:rPr>
              <w:tab/>
              <w:t>Development Core Team.</w:t>
            </w:r>
            <w:proofErr w:type="gramEnd"/>
            <w:r w:rsidRPr="00300566">
              <w:rPr>
                <w:rFonts w:ascii="Times New Roman" w:hAnsi="Times New Roman"/>
                <w:lang w:val="en-GB"/>
              </w:rPr>
              <w:t xml:space="preserve"> (2011). R: A Language and Environment for Statistical Computing. </w:t>
            </w:r>
            <w:proofErr w:type="gramStart"/>
            <w:r w:rsidRPr="00300566">
              <w:rPr>
                <w:rFonts w:ascii="Times New Roman" w:hAnsi="Times New Roman"/>
                <w:lang w:val="en-GB"/>
              </w:rPr>
              <w:t>R Foundation for Statistical Computing: Vienna, Austria.</w:t>
            </w:r>
            <w:proofErr w:type="gramEnd"/>
          </w:p>
          <w:p w:rsidR="00300566" w:rsidRPr="00300566" w:rsidRDefault="00300566" w:rsidP="00300566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</w:t>
            </w:r>
            <w:r w:rsidRPr="00300566">
              <w:rPr>
                <w:rFonts w:ascii="Times New Roman" w:hAnsi="Times New Roman"/>
                <w:lang w:val="en-GB"/>
              </w:rPr>
              <w:tab/>
              <w:t xml:space="preserve">Morling, B. (2012). </w:t>
            </w:r>
            <w:proofErr w:type="gramStart"/>
            <w:r w:rsidRPr="00300566">
              <w:rPr>
                <w:rFonts w:ascii="Times New Roman" w:hAnsi="Times New Roman"/>
                <w:lang w:val="en-GB"/>
              </w:rPr>
              <w:t>Research Methods in Psychology: Evaluating a World of Information.1st Edition.</w:t>
            </w:r>
            <w:proofErr w:type="gramEnd"/>
            <w:r w:rsidRPr="00300566">
              <w:rPr>
                <w:rFonts w:ascii="Times New Roman" w:hAnsi="Times New Roman"/>
                <w:lang w:val="en-GB"/>
              </w:rPr>
              <w:t xml:space="preserve"> New York: W. W. Norton &amp; Company</w:t>
            </w:r>
          </w:p>
          <w:p w:rsidR="00300566" w:rsidRDefault="00300566" w:rsidP="00300566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/>
                <w:lang w:val="en-GB"/>
              </w:rPr>
            </w:pPr>
            <w:proofErr w:type="gramStart"/>
            <w:r>
              <w:rPr>
                <w:rFonts w:ascii="Times New Roman" w:hAnsi="Times New Roman"/>
                <w:lang w:val="en-GB"/>
              </w:rPr>
              <w:t>6</w:t>
            </w:r>
            <w:r w:rsidRPr="00300566">
              <w:rPr>
                <w:rFonts w:ascii="Times New Roman" w:hAnsi="Times New Roman"/>
                <w:lang w:val="en-GB"/>
              </w:rPr>
              <w:t>.</w:t>
            </w:r>
            <w:r w:rsidRPr="00300566">
              <w:rPr>
                <w:rFonts w:ascii="Times New Roman" w:hAnsi="Times New Roman"/>
                <w:lang w:val="en-GB"/>
              </w:rPr>
              <w:tab/>
              <w:t>Gottsdanker R. Bases of psychological experiment.</w:t>
            </w:r>
            <w:proofErr w:type="gramEnd"/>
            <w:r w:rsidRPr="00300566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Pr="00300566">
              <w:rPr>
                <w:rFonts w:ascii="Times New Roman" w:hAnsi="Times New Roman"/>
                <w:lang w:val="en-GB"/>
              </w:rPr>
              <w:t>M: Academy.</w:t>
            </w:r>
            <w:proofErr w:type="gramEnd"/>
            <w:r w:rsidRPr="00300566">
              <w:rPr>
                <w:rFonts w:ascii="Times New Roman" w:hAnsi="Times New Roman"/>
                <w:lang w:val="en-GB"/>
              </w:rPr>
              <w:t xml:space="preserve"> 2005. (in Russian)</w:t>
            </w:r>
          </w:p>
          <w:p w:rsidR="00300566" w:rsidRPr="00300566" w:rsidRDefault="007850FF" w:rsidP="007C2DA9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7. </w:t>
            </w:r>
            <w:r w:rsidRPr="007850FF">
              <w:rPr>
                <w:rFonts w:ascii="Times New Roman" w:hAnsi="Times New Roman"/>
                <w:lang w:val="en-GB"/>
              </w:rPr>
              <w:t>Christopher R. Madan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7850FF">
              <w:rPr>
                <w:rFonts w:ascii="Times New Roman" w:hAnsi="Times New Roman"/>
                <w:lang w:val="en-GB"/>
              </w:rPr>
              <w:t>An Introduction to MATLAB for Behavioral Researchers</w:t>
            </w:r>
          </w:p>
          <w:p w:rsidR="00BA46A7" w:rsidRPr="006D57A8" w:rsidRDefault="00BA46A7" w:rsidP="00BA46A7">
            <w:pPr>
              <w:tabs>
                <w:tab w:val="left" w:pos="317"/>
              </w:tabs>
              <w:autoSpaceDE w:val="0"/>
              <w:autoSpaceDN w:val="0"/>
              <w:snapToGrid w:val="0"/>
              <w:spacing w:after="0" w:line="240" w:lineRule="auto"/>
              <w:ind w:left="393" w:hanging="360"/>
              <w:contextualSpacing/>
              <w:jc w:val="both"/>
              <w:rPr>
                <w:rFonts w:ascii="Times New Roman"/>
                <w:b/>
                <w:lang w:val="en-US"/>
              </w:rPr>
            </w:pPr>
            <w:r w:rsidRPr="006D57A8">
              <w:rPr>
                <w:rFonts w:ascii="Times New Roman"/>
                <w:b/>
                <w:lang w:val="en-US"/>
              </w:rPr>
              <w:t xml:space="preserve">Internet- resource </w:t>
            </w:r>
          </w:p>
          <w:p w:rsidR="00BA46A7" w:rsidRDefault="007850FF" w:rsidP="00BA46A7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lang w:val="en-US"/>
              </w:rPr>
            </w:pPr>
            <w:hyperlink r:id="rId7" w:history="1">
              <w:r w:rsidRPr="00836768">
                <w:rPr>
                  <w:rStyle w:val="aa"/>
                  <w:rFonts w:ascii="Times New Roman" w:hAnsi="Times New Roman"/>
                  <w:lang w:val="en-US"/>
                </w:rPr>
                <w:t>http://elprivod.nmu.org.ua/files/mathapps/Дьяконов_matlab_полный%20самоучитель.pdf</w:t>
              </w:r>
            </w:hyperlink>
          </w:p>
          <w:p w:rsidR="007850FF" w:rsidRDefault="007850FF" w:rsidP="00BA46A7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lang w:val="en-US"/>
              </w:rPr>
            </w:pPr>
            <w:hyperlink r:id="rId8" w:history="1">
              <w:r w:rsidRPr="00836768">
                <w:rPr>
                  <w:rStyle w:val="aa"/>
                  <w:rFonts w:ascii="Times New Roman" w:hAnsi="Times New Roman"/>
                  <w:lang w:val="en-US"/>
                </w:rPr>
                <w:t>http://www.apmath.spbu.ru/ru/staff/smirnovama/files/oficialnoe_rukovodstvo_po_Matlab.pdf</w:t>
              </w:r>
            </w:hyperlink>
          </w:p>
          <w:p w:rsidR="007850FF" w:rsidRPr="00BA46A7" w:rsidRDefault="007850FF" w:rsidP="007C2DA9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lang w:val="en-US"/>
              </w:rPr>
            </w:pPr>
            <w:hyperlink r:id="rId9" w:history="1">
              <w:r w:rsidRPr="00836768">
                <w:rPr>
                  <w:rStyle w:val="aa"/>
                  <w:rFonts w:ascii="Times New Roman" w:hAnsi="Times New Roman"/>
                  <w:lang w:val="en-US"/>
                </w:rPr>
                <w:t>http://mayankagr.in/images/matlab_tutorial.pdf</w:t>
              </w:r>
            </w:hyperlink>
          </w:p>
        </w:tc>
      </w:tr>
      <w:tr w:rsidR="00EF106F" w:rsidRPr="00541CCB" w:rsidTr="00B32329">
        <w:trPr>
          <w:trHeight w:val="1064"/>
        </w:trPr>
        <w:tc>
          <w:tcPr>
            <w:tcW w:w="1702" w:type="dxa"/>
            <w:gridSpan w:val="2"/>
            <w:shd w:val="clear" w:color="auto" w:fill="auto"/>
          </w:tcPr>
          <w:p w:rsidR="00EF106F" w:rsidRPr="007E0A2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lang w:val="en-GB"/>
              </w:rPr>
            </w:pPr>
            <w:r>
              <w:rPr>
                <w:rStyle w:val="shorttext"/>
                <w:rFonts w:ascii="Times New Roman" w:hAnsi="Times New Roman"/>
                <w:b/>
                <w:lang w:val="en-GB"/>
              </w:rPr>
              <w:lastRenderedPageBreak/>
              <w:t xml:space="preserve">Structure of discipline </w:t>
            </w:r>
          </w:p>
        </w:tc>
        <w:tc>
          <w:tcPr>
            <w:tcW w:w="7971" w:type="dxa"/>
            <w:gridSpan w:val="9"/>
            <w:shd w:val="clear" w:color="auto" w:fill="auto"/>
          </w:tcPr>
          <w:p w:rsidR="00EF106F" w:rsidRPr="00541CCB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65D9">
              <w:rPr>
                <w:rFonts w:ascii="Times New Roman" w:hAnsi="Times New Roman"/>
                <w:lang w:val="en-GB"/>
              </w:rPr>
              <w:t xml:space="preserve">This </w:t>
            </w:r>
            <w:proofErr w:type="gramStart"/>
            <w:r w:rsidRPr="006265D9">
              <w:rPr>
                <w:rFonts w:ascii="Times New Roman" w:hAnsi="Times New Roman"/>
                <w:lang w:val="en-GB"/>
              </w:rPr>
              <w:t>is an introductory course that</w:t>
            </w:r>
            <w:proofErr w:type="gramEnd"/>
            <w:r w:rsidRPr="006265D9">
              <w:rPr>
                <w:rFonts w:ascii="Times New Roman" w:hAnsi="Times New Roman"/>
                <w:lang w:val="en-GB"/>
              </w:rPr>
              <w:t xml:space="preserve"> will be carried out a general acquaintance with a large amount </w:t>
            </w:r>
            <w:r>
              <w:rPr>
                <w:rFonts w:ascii="Times New Roman" w:hAnsi="Times New Roman"/>
                <w:lang w:val="en-GB"/>
              </w:rPr>
              <w:t>of theoretical material</w:t>
            </w:r>
            <w:r w:rsidRPr="006265D9">
              <w:rPr>
                <w:rFonts w:ascii="Times New Roman" w:hAnsi="Times New Roman"/>
                <w:lang w:val="en-GB"/>
              </w:rPr>
              <w:t xml:space="preserve">. Homeworks (exercises) will give you an opportunity to </w:t>
            </w:r>
            <w:proofErr w:type="gramStart"/>
            <w:r w:rsidRPr="006265D9">
              <w:rPr>
                <w:rFonts w:ascii="Times New Roman" w:hAnsi="Times New Roman"/>
                <w:lang w:val="en-GB"/>
              </w:rPr>
              <w:t>get</w:t>
            </w:r>
            <w:proofErr w:type="gramEnd"/>
            <w:r w:rsidRPr="006265D9">
              <w:rPr>
                <w:rFonts w:ascii="Times New Roman" w:hAnsi="Times New Roman"/>
                <w:lang w:val="en-GB"/>
              </w:rPr>
              <w:t xml:space="preserve"> acquainted with the practical application of theoretical material.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6265D9">
              <w:rPr>
                <w:rFonts w:ascii="Times New Roman" w:hAnsi="Times New Roman"/>
                <w:lang w:val="en-GB"/>
              </w:rPr>
              <w:t>You can work together with</w:t>
            </w:r>
            <w:r>
              <w:rPr>
                <w:rFonts w:ascii="Times New Roman" w:hAnsi="Times New Roman"/>
                <w:lang w:val="en-GB"/>
              </w:rPr>
              <w:t xml:space="preserve"> another student with homework.</w:t>
            </w:r>
          </w:p>
        </w:tc>
      </w:tr>
      <w:tr w:rsidR="00EF106F" w:rsidRPr="00BE1657" w:rsidTr="00B32329">
        <w:trPr>
          <w:trHeight w:val="4155"/>
        </w:trPr>
        <w:tc>
          <w:tcPr>
            <w:tcW w:w="1702" w:type="dxa"/>
            <w:gridSpan w:val="2"/>
            <w:shd w:val="clear" w:color="auto" w:fill="auto"/>
          </w:tcPr>
          <w:p w:rsidR="00EF106F" w:rsidRPr="006D57A8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lang w:val="en-US"/>
              </w:rPr>
            </w:pPr>
            <w:r w:rsidRPr="006D57A8">
              <w:rPr>
                <w:rStyle w:val="shorttext"/>
                <w:rFonts w:ascii="Times New Roman" w:hAnsi="Times New Roman"/>
                <w:b/>
                <w:lang w:val="en-US"/>
              </w:rPr>
              <w:t>Academic policy of the course in the context of university values</w:t>
            </w:r>
          </w:p>
        </w:tc>
        <w:tc>
          <w:tcPr>
            <w:tcW w:w="7971" w:type="dxa"/>
            <w:gridSpan w:val="9"/>
            <w:shd w:val="clear" w:color="auto" w:fill="auto"/>
          </w:tcPr>
          <w:p w:rsidR="00EF106F" w:rsidRPr="007F29B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1. For each class</w:t>
            </w:r>
            <w:r w:rsidRPr="007F29B1">
              <w:rPr>
                <w:rFonts w:ascii="Times New Roman" w:hAnsi="Times New Roman"/>
                <w:lang w:val="en-GB"/>
              </w:rPr>
              <w:t xml:space="preserve"> you have to prepare according to the schedule below. </w:t>
            </w:r>
            <w:proofErr w:type="gramStart"/>
            <w:r>
              <w:rPr>
                <w:rFonts w:ascii="Times New Roman" w:hAnsi="Times New Roman"/>
                <w:lang w:val="en-GB"/>
              </w:rPr>
              <w:t>Each task</w:t>
            </w:r>
            <w:r w:rsidRPr="007F29B1">
              <w:rPr>
                <w:rFonts w:ascii="Times New Roman" w:hAnsi="Times New Roman"/>
                <w:lang w:val="en-GB"/>
              </w:rPr>
              <w:t xml:space="preserve"> shou</w:t>
            </w:r>
            <w:r>
              <w:rPr>
                <w:rFonts w:ascii="Times New Roman" w:hAnsi="Times New Roman"/>
                <w:lang w:val="en-GB"/>
              </w:rPr>
              <w:t>ld be completed by the class</w:t>
            </w:r>
            <w:proofErr w:type="gramEnd"/>
            <w:r w:rsidRPr="007F29B1">
              <w:rPr>
                <w:rFonts w:ascii="Times New Roman" w:hAnsi="Times New Roman"/>
                <w:lang w:val="en-GB"/>
              </w:rPr>
              <w:t>, where the topic is discussed.</w:t>
            </w:r>
          </w:p>
          <w:p w:rsidR="00EF106F" w:rsidRPr="007F29B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F29B1">
              <w:rPr>
                <w:rFonts w:ascii="Times New Roman" w:hAnsi="Times New Roman"/>
                <w:lang w:val="en-GB"/>
              </w:rPr>
              <w:t xml:space="preserve">2. Homework </w:t>
            </w:r>
            <w:proofErr w:type="gramStart"/>
            <w:r w:rsidRPr="007F29B1">
              <w:rPr>
                <w:rFonts w:ascii="Times New Roman" w:hAnsi="Times New Roman"/>
                <w:lang w:val="en-GB"/>
              </w:rPr>
              <w:t>will be distributed</w:t>
            </w:r>
            <w:proofErr w:type="gramEnd"/>
            <w:r w:rsidRPr="007F29B1">
              <w:rPr>
                <w:rFonts w:ascii="Times New Roman" w:hAnsi="Times New Roman"/>
                <w:lang w:val="en-GB"/>
              </w:rPr>
              <w:t xml:space="preserve"> throughout the semester, as shown in the graph of discipline.</w:t>
            </w:r>
          </w:p>
          <w:p w:rsidR="00EF106F" w:rsidRPr="007F29B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F29B1">
              <w:rPr>
                <w:rFonts w:ascii="Times New Roman" w:hAnsi="Times New Roman"/>
                <w:lang w:val="en-GB"/>
              </w:rPr>
              <w:t>3. Most homework will include a few questions.</w:t>
            </w:r>
          </w:p>
          <w:p w:rsidR="00EF106F" w:rsidRPr="007F29B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F29B1">
              <w:rPr>
                <w:rFonts w:ascii="Times New Roman" w:hAnsi="Times New Roman"/>
                <w:lang w:val="en-GB"/>
              </w:rPr>
              <w:t xml:space="preserve">4. During the semester, you will use the </w:t>
            </w:r>
            <w:r w:rsidR="007850FF">
              <w:rPr>
                <w:rFonts w:ascii="Times New Roman" w:hAnsi="Times New Roman"/>
                <w:lang w:val="en-GB"/>
              </w:rPr>
              <w:t>SPSS program</w:t>
            </w:r>
            <w:r w:rsidRPr="007F29B1">
              <w:rPr>
                <w:rFonts w:ascii="Times New Roman" w:hAnsi="Times New Roman"/>
                <w:lang w:val="en-GB"/>
              </w:rPr>
              <w:t>.</w:t>
            </w:r>
          </w:p>
          <w:p w:rsidR="00EF106F" w:rsidRPr="007F29B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F29B1">
              <w:rPr>
                <w:rFonts w:ascii="Times New Roman" w:hAnsi="Times New Roman"/>
                <w:lang w:val="en-GB"/>
              </w:rPr>
              <w:t xml:space="preserve">5. You will need to complete the main project programming, providing for the development of database applications using the database structure provided by the </w:t>
            </w:r>
            <w:r>
              <w:rPr>
                <w:rFonts w:ascii="Times New Roman" w:hAnsi="Times New Roman"/>
                <w:lang w:val="en-GB"/>
              </w:rPr>
              <w:t>lector</w:t>
            </w:r>
            <w:r w:rsidRPr="007F29B1">
              <w:rPr>
                <w:rFonts w:ascii="Times New Roman" w:hAnsi="Times New Roman"/>
                <w:lang w:val="en-GB"/>
              </w:rPr>
              <w:t xml:space="preserve">. Specific requirements </w:t>
            </w:r>
            <w:proofErr w:type="gramStart"/>
            <w:r w:rsidRPr="007F29B1">
              <w:rPr>
                <w:rFonts w:ascii="Times New Roman" w:hAnsi="Times New Roman"/>
                <w:lang w:val="en-GB"/>
              </w:rPr>
              <w:t>will be distributed</w:t>
            </w:r>
            <w:proofErr w:type="gramEnd"/>
            <w:r w:rsidRPr="007F29B1">
              <w:rPr>
                <w:rFonts w:ascii="Times New Roman" w:hAnsi="Times New Roman"/>
                <w:lang w:val="en-GB"/>
              </w:rPr>
              <w:t xml:space="preserve"> in class. </w:t>
            </w:r>
          </w:p>
          <w:p w:rsidR="00EF106F" w:rsidRPr="007F29B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F29B1">
              <w:rPr>
                <w:rFonts w:ascii="Times New Roman" w:hAnsi="Times New Roman"/>
                <w:lang w:val="en-GB"/>
              </w:rPr>
              <w:t>When homework subject to the following rules:</w:t>
            </w:r>
          </w:p>
          <w:p w:rsidR="00EF106F" w:rsidRPr="007F29B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F29B1">
              <w:rPr>
                <w:rFonts w:ascii="Times New Roman" w:hAnsi="Times New Roman"/>
                <w:lang w:val="en-GB"/>
              </w:rPr>
              <w:t xml:space="preserve">• Homework </w:t>
            </w:r>
            <w:proofErr w:type="gramStart"/>
            <w:r w:rsidRPr="007F29B1">
              <w:rPr>
                <w:rFonts w:ascii="Times New Roman" w:hAnsi="Times New Roman"/>
                <w:lang w:val="en-GB"/>
              </w:rPr>
              <w:t>should be carried out</w:t>
            </w:r>
            <w:proofErr w:type="gramEnd"/>
            <w:r w:rsidRPr="007F29B1">
              <w:rPr>
                <w:rFonts w:ascii="Times New Roman" w:hAnsi="Times New Roman"/>
                <w:lang w:val="en-GB"/>
              </w:rPr>
              <w:t xml:space="preserve"> within a specified time. Later, homework </w:t>
            </w:r>
            <w:proofErr w:type="gramStart"/>
            <w:r w:rsidRPr="007F29B1">
              <w:rPr>
                <w:rFonts w:ascii="Times New Roman" w:hAnsi="Times New Roman"/>
                <w:lang w:val="en-GB"/>
              </w:rPr>
              <w:t>will not be accepted</w:t>
            </w:r>
            <w:proofErr w:type="gramEnd"/>
            <w:r w:rsidRPr="007F29B1">
              <w:rPr>
                <w:rFonts w:ascii="Times New Roman" w:hAnsi="Times New Roman"/>
                <w:lang w:val="en-GB"/>
              </w:rPr>
              <w:t>.</w:t>
            </w:r>
          </w:p>
          <w:p w:rsidR="00EF106F" w:rsidRPr="007F29B1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F29B1">
              <w:rPr>
                <w:rFonts w:ascii="Times New Roman" w:hAnsi="Times New Roman"/>
                <w:lang w:val="en-GB"/>
              </w:rPr>
              <w:t xml:space="preserve">• Homework </w:t>
            </w:r>
            <w:proofErr w:type="gramStart"/>
            <w:r w:rsidRPr="007F29B1">
              <w:rPr>
                <w:rFonts w:ascii="Times New Roman" w:hAnsi="Times New Roman"/>
                <w:lang w:val="en-GB"/>
              </w:rPr>
              <w:t>should be done</w:t>
            </w:r>
            <w:proofErr w:type="gramEnd"/>
            <w:r w:rsidRPr="007F29B1">
              <w:rPr>
                <w:rFonts w:ascii="Times New Roman" w:hAnsi="Times New Roman"/>
                <w:lang w:val="en-GB"/>
              </w:rPr>
              <w:t xml:space="preserve"> on one side of a sheet of A4 paper, and pages must be attached in order of numbering issues (problems). Questions (task) </w:t>
            </w:r>
            <w:proofErr w:type="gramStart"/>
            <w:r w:rsidRPr="007F29B1">
              <w:rPr>
                <w:rFonts w:ascii="Times New Roman" w:hAnsi="Times New Roman"/>
                <w:lang w:val="en-GB"/>
              </w:rPr>
              <w:t>must be numbered</w:t>
            </w:r>
            <w:proofErr w:type="gramEnd"/>
            <w:r w:rsidRPr="007F29B1">
              <w:rPr>
                <w:rFonts w:ascii="Times New Roman" w:hAnsi="Times New Roman"/>
                <w:lang w:val="en-GB"/>
              </w:rPr>
              <w:t>, and definitive answers (if necessary) must be provided. (Homework, do not meet these standards will be returned with an unsatisfactory evaluation).</w:t>
            </w:r>
          </w:p>
          <w:p w:rsidR="00EF106F" w:rsidRPr="00BE1657" w:rsidRDefault="00EF106F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F29B1">
              <w:rPr>
                <w:rFonts w:ascii="Times New Roman" w:hAnsi="Times New Roman"/>
                <w:lang w:val="en-GB"/>
              </w:rPr>
              <w:t>• You can work together wit</w:t>
            </w:r>
            <w:r>
              <w:rPr>
                <w:rFonts w:ascii="Times New Roman" w:hAnsi="Times New Roman"/>
                <w:lang w:val="en-GB"/>
              </w:rPr>
              <w:t>h another student with homework.</w:t>
            </w:r>
          </w:p>
        </w:tc>
      </w:tr>
      <w:tr w:rsidR="00BA46A7" w:rsidRPr="006D57A8" w:rsidTr="00B32329">
        <w:trPr>
          <w:trHeight w:val="258"/>
        </w:trPr>
        <w:tc>
          <w:tcPr>
            <w:tcW w:w="1702" w:type="dxa"/>
            <w:gridSpan w:val="2"/>
            <w:vMerge w:val="restart"/>
            <w:shd w:val="clear" w:color="auto" w:fill="auto"/>
          </w:tcPr>
          <w:p w:rsidR="00BA46A7" w:rsidRPr="001857FD" w:rsidRDefault="00BA46A7" w:rsidP="00BA46A7">
            <w:pPr>
              <w:tabs>
                <w:tab w:val="left" w:pos="426"/>
              </w:tabs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/>
                <w:b/>
              </w:rPr>
            </w:pPr>
            <w:r w:rsidRPr="001857FD">
              <w:rPr>
                <w:rFonts w:ascii="Times New Roman"/>
                <w:b/>
                <w:lang w:val="en"/>
              </w:rPr>
              <w:t>Evaluation and appraisal policy</w:t>
            </w:r>
          </w:p>
          <w:p w:rsidR="00BA46A7" w:rsidRPr="00541CCB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7971" w:type="dxa"/>
            <w:gridSpan w:val="9"/>
            <w:shd w:val="clear" w:color="auto" w:fill="auto"/>
          </w:tcPr>
          <w:p w:rsidR="00BA46A7" w:rsidRPr="006D57A8" w:rsidRDefault="00BA46A7" w:rsidP="00BA46A7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6D57A8">
              <w:rPr>
                <w:rFonts w:ascii="Times New Roman"/>
                <w:lang w:val="en-US"/>
              </w:rPr>
              <w:t xml:space="preserve">Appropriate timing of homework </w:t>
            </w:r>
            <w:proofErr w:type="gramStart"/>
            <w:r w:rsidRPr="006D57A8">
              <w:rPr>
                <w:rFonts w:ascii="Times New Roman"/>
                <w:lang w:val="en-US"/>
              </w:rPr>
              <w:t>may be extended</w:t>
            </w:r>
            <w:proofErr w:type="gramEnd"/>
            <w:r w:rsidRPr="006D57A8">
              <w:rPr>
                <w:rFonts w:ascii="Times New Roman"/>
                <w:lang w:val="en-US"/>
              </w:rPr>
              <w:t xml:space="preserve"> in the event of extenuating circumstances (such as illness, emergencies, contingency, etc.) in accordance with the University's academic policies. Student participation in discussions and exercises during class </w:t>
            </w:r>
            <w:proofErr w:type="gramStart"/>
            <w:r w:rsidRPr="006D57A8">
              <w:rPr>
                <w:rFonts w:ascii="Times New Roman"/>
                <w:lang w:val="en-US"/>
              </w:rPr>
              <w:t>will be taken</w:t>
            </w:r>
            <w:proofErr w:type="gramEnd"/>
            <w:r w:rsidRPr="006D57A8">
              <w:rPr>
                <w:rFonts w:ascii="Times New Roman"/>
                <w:lang w:val="en-US"/>
              </w:rPr>
              <w:t xml:space="preserve"> into account in its overall assessment of the discipline. Design issues, dialogue and feedback on the subject of discipline </w:t>
            </w:r>
            <w:proofErr w:type="gramStart"/>
            <w:r w:rsidRPr="006D57A8">
              <w:rPr>
                <w:rFonts w:ascii="Times New Roman"/>
                <w:lang w:val="en-US"/>
              </w:rPr>
              <w:t>are welcomed</w:t>
            </w:r>
            <w:proofErr w:type="gramEnd"/>
            <w:r w:rsidRPr="006D57A8">
              <w:rPr>
                <w:rFonts w:ascii="Times New Roman"/>
                <w:lang w:val="en-US"/>
              </w:rPr>
              <w:t xml:space="preserve"> in classes, and the lector during final grade will take into account the participation of each student in the class.</w:t>
            </w:r>
          </w:p>
        </w:tc>
      </w:tr>
      <w:tr w:rsidR="00BA46A7" w:rsidRPr="00541CCB" w:rsidTr="00B32329">
        <w:trPr>
          <w:trHeight w:val="258"/>
        </w:trPr>
        <w:tc>
          <w:tcPr>
            <w:tcW w:w="1702" w:type="dxa"/>
            <w:gridSpan w:val="2"/>
            <w:vMerge/>
            <w:shd w:val="clear" w:color="auto" w:fill="auto"/>
          </w:tcPr>
          <w:p w:rsidR="00BA46A7" w:rsidRPr="001857FD" w:rsidRDefault="00BA46A7" w:rsidP="00BA46A7">
            <w:pPr>
              <w:tabs>
                <w:tab w:val="left" w:pos="426"/>
              </w:tabs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/>
                <w:b/>
                <w:lang w:val="en"/>
              </w:rPr>
            </w:pPr>
          </w:p>
        </w:tc>
        <w:tc>
          <w:tcPr>
            <w:tcW w:w="7971" w:type="dxa"/>
            <w:gridSpan w:val="9"/>
            <w:shd w:val="clear" w:color="auto" w:fill="auto"/>
          </w:tcPr>
          <w:p w:rsidR="00BA46A7" w:rsidRDefault="00BA46A7" w:rsidP="00BA46A7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/>
              </w:rPr>
            </w:pPr>
            <w:r w:rsidRPr="004A1A0B">
              <w:rPr>
                <w:rFonts w:ascii="Times New Roman"/>
                <w:b/>
                <w:sz w:val="24"/>
              </w:rPr>
              <w:t>Summative estimation</w:t>
            </w:r>
          </w:p>
        </w:tc>
      </w:tr>
      <w:tr w:rsidR="007850FF" w:rsidRPr="00541CCB" w:rsidTr="00B32329">
        <w:trPr>
          <w:trHeight w:val="258"/>
        </w:trPr>
        <w:tc>
          <w:tcPr>
            <w:tcW w:w="1702" w:type="dxa"/>
            <w:gridSpan w:val="2"/>
            <w:vMerge/>
            <w:shd w:val="clear" w:color="auto" w:fill="auto"/>
          </w:tcPr>
          <w:p w:rsidR="00BA46A7" w:rsidRPr="001857FD" w:rsidRDefault="00BA46A7" w:rsidP="00BA46A7">
            <w:pPr>
              <w:tabs>
                <w:tab w:val="left" w:pos="426"/>
              </w:tabs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/>
                <w:b/>
                <w:lang w:val="en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BA46A7" w:rsidRPr="00541CCB" w:rsidRDefault="00BA46A7" w:rsidP="00174F6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5C24">
              <w:rPr>
                <w:rFonts w:ascii="Times New Roman" w:hAnsi="Times New Roman"/>
                <w:b/>
              </w:rPr>
              <w:t>Description of independent work</w:t>
            </w:r>
          </w:p>
        </w:tc>
        <w:tc>
          <w:tcPr>
            <w:tcW w:w="709" w:type="dxa"/>
            <w:shd w:val="clear" w:color="auto" w:fill="auto"/>
          </w:tcPr>
          <w:p w:rsidR="00BA46A7" w:rsidRPr="00755C24" w:rsidRDefault="00BA46A7" w:rsidP="00174F6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55C24"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</w:rPr>
              <w:t>eigh</w:t>
            </w:r>
            <w:r w:rsidRPr="00755C24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BA46A7" w:rsidRPr="00541CCB" w:rsidRDefault="00BA46A7" w:rsidP="00174F6B">
            <w:pPr>
              <w:pStyle w:val="-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55C24">
              <w:rPr>
                <w:rFonts w:ascii="Times New Roman" w:hAnsi="Times New Roman"/>
                <w:b/>
              </w:rPr>
              <w:t>Results of study</w:t>
            </w:r>
          </w:p>
        </w:tc>
      </w:tr>
      <w:tr w:rsidR="007850FF" w:rsidRPr="00541CCB" w:rsidTr="00B32329">
        <w:trPr>
          <w:trHeight w:val="576"/>
        </w:trPr>
        <w:tc>
          <w:tcPr>
            <w:tcW w:w="1702" w:type="dxa"/>
            <w:gridSpan w:val="2"/>
            <w:vMerge/>
            <w:shd w:val="clear" w:color="auto" w:fill="auto"/>
          </w:tcPr>
          <w:p w:rsidR="00BA46A7" w:rsidRPr="00541CCB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BA46A7" w:rsidRPr="004668CE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  <w:lang w:val="en-GB"/>
              </w:rPr>
            </w:pPr>
            <w:r w:rsidRPr="004668CE">
              <w:rPr>
                <w:rFonts w:ascii="Times New Roman" w:hAnsi="Times New Roman"/>
                <w:lang w:val="en-GB"/>
              </w:rPr>
              <w:t>Homework</w:t>
            </w:r>
            <w:r w:rsidRPr="004668CE">
              <w:rPr>
                <w:rStyle w:val="shorttext"/>
                <w:rFonts w:ascii="Times New Roman" w:hAnsi="Times New Roman"/>
                <w:lang w:val="en-GB"/>
              </w:rPr>
              <w:t xml:space="preserve"> </w:t>
            </w:r>
          </w:p>
          <w:p w:rsidR="00BA46A7" w:rsidRPr="004668CE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4668CE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Self-work</w:t>
            </w:r>
          </w:p>
          <w:p w:rsidR="00BA46A7" w:rsidRPr="004668CE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4668CE">
              <w:rPr>
                <w:rFonts w:ascii="Times New Roman" w:hAnsi="Times New Roman"/>
                <w:lang w:val="en-GB"/>
              </w:rPr>
              <w:t>SWML</w:t>
            </w:r>
          </w:p>
          <w:p w:rsidR="00BA46A7" w:rsidRPr="004668CE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Exams</w:t>
            </w:r>
            <w:r w:rsidRPr="004668CE">
              <w:rPr>
                <w:rFonts w:ascii="Times New Roman" w:hAnsi="Times New Roman"/>
                <w:lang w:val="en-GB"/>
              </w:rPr>
              <w:t xml:space="preserve"> </w:t>
            </w:r>
          </w:p>
          <w:p w:rsidR="00BA46A7" w:rsidRPr="007E0A21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7E0A21">
              <w:rPr>
                <w:rFonts w:ascii="Times New Roman" w:hAnsi="Times New Roman"/>
                <w:b/>
                <w:lang w:val="en-GB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35%</w:t>
            </w:r>
          </w:p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10%</w:t>
            </w:r>
          </w:p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15%</w:t>
            </w:r>
          </w:p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41CCB">
              <w:rPr>
                <w:rFonts w:ascii="Times New Roman" w:hAnsi="Times New Roman"/>
                <w:u w:val="single"/>
              </w:rPr>
              <w:t>40%</w:t>
            </w:r>
          </w:p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100%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1,2,34,5,6</w:t>
            </w:r>
          </w:p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2,3,4</w:t>
            </w:r>
          </w:p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4,5,6</w:t>
            </w:r>
          </w:p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1,2,3,4,5,6</w:t>
            </w:r>
          </w:p>
        </w:tc>
      </w:tr>
      <w:tr w:rsidR="00BA46A7" w:rsidRPr="00541CCB" w:rsidTr="00B32329">
        <w:tc>
          <w:tcPr>
            <w:tcW w:w="1702" w:type="dxa"/>
            <w:gridSpan w:val="2"/>
            <w:vMerge/>
            <w:shd w:val="clear" w:color="auto" w:fill="auto"/>
          </w:tcPr>
          <w:p w:rsidR="00BA46A7" w:rsidRPr="00541CCB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7971" w:type="dxa"/>
            <w:gridSpan w:val="9"/>
            <w:shd w:val="clear" w:color="auto" w:fill="auto"/>
          </w:tcPr>
          <w:p w:rsidR="00BA46A7" w:rsidRPr="00755C24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GB"/>
              </w:rPr>
            </w:pPr>
            <w:r w:rsidRPr="00755C24">
              <w:rPr>
                <w:rFonts w:ascii="Times New Roman" w:hAnsi="Times New Roman"/>
                <w:lang w:val="en-GB"/>
              </w:rPr>
              <w:t xml:space="preserve">Below are minimum estimates </w:t>
            </w:r>
            <w:r>
              <w:rPr>
                <w:rFonts w:ascii="Times New Roman" w:hAnsi="Times New Roman"/>
                <w:lang w:val="en-GB"/>
              </w:rPr>
              <w:t xml:space="preserve">(in </w:t>
            </w:r>
            <w:r w:rsidRPr="00755C24">
              <w:rPr>
                <w:rFonts w:ascii="Times New Roman" w:hAnsi="Times New Roman"/>
                <w:lang w:val="en-GB"/>
              </w:rPr>
              <w:t>Percentage</w:t>
            </w:r>
            <w:r>
              <w:rPr>
                <w:rFonts w:ascii="Times New Roman" w:hAnsi="Times New Roman"/>
                <w:lang w:val="en-GB"/>
              </w:rPr>
              <w:t>)</w:t>
            </w:r>
            <w:r w:rsidRPr="00755C24">
              <w:rPr>
                <w:rFonts w:ascii="Times New Roman" w:hAnsi="Times New Roman"/>
                <w:lang w:val="en-GB"/>
              </w:rPr>
              <w:t>:</w:t>
            </w:r>
          </w:p>
          <w:p w:rsidR="00BA46A7" w:rsidRPr="00541CCB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95% - 100%: А</w:t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  <w:t>90% - 94%: А-</w:t>
            </w:r>
          </w:p>
          <w:p w:rsidR="00BA46A7" w:rsidRPr="00541CCB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85% - 89%: В+</w:t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  <w:t>80% - 84%: В</w:t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  <w:t>75% - 79%: В-</w:t>
            </w:r>
          </w:p>
          <w:p w:rsidR="00BA46A7" w:rsidRPr="00541CCB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>70% - 74%: С+</w:t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  <w:t>65% - 69%: С</w:t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  <w:t>60% - 64%: С-</w:t>
            </w:r>
          </w:p>
          <w:p w:rsidR="00BA46A7" w:rsidRPr="00541CCB" w:rsidRDefault="00BA46A7" w:rsidP="00B414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1CCB">
              <w:rPr>
                <w:rFonts w:ascii="Times New Roman" w:hAnsi="Times New Roman"/>
              </w:rPr>
              <w:t xml:space="preserve">55% - 59%: </w:t>
            </w:r>
            <w:r w:rsidRPr="00541CCB">
              <w:rPr>
                <w:rFonts w:ascii="Times New Roman" w:hAnsi="Times New Roman"/>
                <w:lang w:val="en-US"/>
              </w:rPr>
              <w:t>D</w:t>
            </w:r>
            <w:r w:rsidRPr="00541CCB">
              <w:rPr>
                <w:rFonts w:ascii="Times New Roman" w:hAnsi="Times New Roman"/>
              </w:rPr>
              <w:t>+</w:t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  <w:t xml:space="preserve">50% - 54%: </w:t>
            </w:r>
            <w:r w:rsidRPr="00541CCB">
              <w:rPr>
                <w:rFonts w:ascii="Times New Roman" w:hAnsi="Times New Roman"/>
                <w:lang w:val="en-US"/>
              </w:rPr>
              <w:t>D</w:t>
            </w:r>
            <w:r w:rsidRPr="00541CCB">
              <w:rPr>
                <w:rFonts w:ascii="Times New Roman" w:hAnsi="Times New Roman"/>
              </w:rPr>
              <w:t>-</w:t>
            </w:r>
            <w:r w:rsidRPr="00541CCB">
              <w:rPr>
                <w:rFonts w:ascii="Times New Roman" w:hAnsi="Times New Roman"/>
              </w:rPr>
              <w:tab/>
            </w:r>
            <w:r w:rsidRPr="00541CCB">
              <w:rPr>
                <w:rFonts w:ascii="Times New Roman" w:hAnsi="Times New Roman"/>
              </w:rPr>
              <w:tab/>
              <w:t xml:space="preserve">            0% -49%: </w:t>
            </w:r>
            <w:r w:rsidRPr="00541CCB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BA46A7" w:rsidRPr="006D57A8" w:rsidTr="00B32329">
        <w:tc>
          <w:tcPr>
            <w:tcW w:w="9673" w:type="dxa"/>
            <w:gridSpan w:val="11"/>
            <w:shd w:val="clear" w:color="auto" w:fill="auto"/>
          </w:tcPr>
          <w:p w:rsidR="00BA46A7" w:rsidRPr="006D57A8" w:rsidRDefault="00BA46A7" w:rsidP="00B41477">
            <w:pPr>
              <w:pStyle w:val="-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en-US"/>
              </w:rPr>
            </w:pPr>
            <w:r w:rsidRPr="004A1A0B">
              <w:rPr>
                <w:rFonts w:ascii="Times New Roman" w:eastAsia="Times New Roman"/>
                <w:b/>
                <w:lang w:val="en"/>
              </w:rPr>
              <w:t>Calendar for the implementation of the content of the training course:</w:t>
            </w:r>
          </w:p>
        </w:tc>
      </w:tr>
      <w:tr w:rsidR="007850FF" w:rsidRPr="00541CCB" w:rsidTr="00F25104">
        <w:tc>
          <w:tcPr>
            <w:tcW w:w="1135" w:type="dxa"/>
            <w:shd w:val="clear" w:color="auto" w:fill="auto"/>
          </w:tcPr>
          <w:p w:rsidR="00BA46A7" w:rsidRPr="005D7310" w:rsidRDefault="00BA46A7" w:rsidP="00B4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lang w:val="en-GB" w:eastAsia="ru-RU"/>
              </w:rPr>
              <w:t xml:space="preserve">Week </w:t>
            </w:r>
          </w:p>
        </w:tc>
        <w:tc>
          <w:tcPr>
            <w:tcW w:w="5244" w:type="dxa"/>
            <w:gridSpan w:val="5"/>
            <w:shd w:val="clear" w:color="auto" w:fill="auto"/>
          </w:tcPr>
          <w:p w:rsidR="00BA46A7" w:rsidRPr="005D7310" w:rsidRDefault="00BA46A7" w:rsidP="00B4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lang w:val="en-GB" w:eastAsia="ru-RU"/>
              </w:rPr>
              <w:t>Name of topic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46A7" w:rsidRPr="005D7310" w:rsidRDefault="00BA46A7" w:rsidP="00B4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Hours </w:t>
            </w:r>
          </w:p>
        </w:tc>
        <w:tc>
          <w:tcPr>
            <w:tcW w:w="1876" w:type="dxa"/>
            <w:gridSpan w:val="3"/>
            <w:shd w:val="clear" w:color="auto" w:fill="auto"/>
          </w:tcPr>
          <w:p w:rsidR="00BA46A7" w:rsidRPr="005D7310" w:rsidRDefault="00BA46A7" w:rsidP="00B4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lang w:val="en-GB" w:eastAsia="ru-RU"/>
              </w:rPr>
              <w:t>Max. points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13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Scientific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research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Psychology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its’ features in Modern Psychology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F173C" w:rsidRDefault="007A74F4" w:rsidP="006C66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99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«Measuring scales, their general characteristics and role in the selection criteria in SPSS for dealing with psychological data»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F173C" w:rsidRDefault="007850FF" w:rsidP="006C663E">
            <w:pPr>
              <w:jc w:val="center"/>
              <w:rPr>
                <w:lang w:val="en-US"/>
              </w:rPr>
            </w:pPr>
            <w:r w:rsidRPr="00BF173C">
              <w:rPr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345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«Comparative analysis of parametric and nonparametric tests in SPSS»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F173C" w:rsidRDefault="007A74F4" w:rsidP="006C66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39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2 «</w:t>
            </w:r>
            <w:r w:rsidRPr="009B5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Normal distribution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B5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processing</w:t>
            </w:r>
            <w:r w:rsidRPr="009B5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psychological data 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F173C" w:rsidRDefault="007850FF" w:rsidP="006C663E">
            <w:pPr>
              <w:jc w:val="center"/>
              <w:rPr>
                <w:lang w:val="en-US"/>
              </w:rPr>
            </w:pPr>
            <w:r w:rsidRPr="00BF173C">
              <w:rPr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41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Lecture «Choose criteria of mathematical statistics and psychological test»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F173C" w:rsidRDefault="007A74F4" w:rsidP="006C66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33A6" w:rsidRPr="00B15BC4" w:rsidTr="009C3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48"/>
        </w:trPr>
        <w:tc>
          <w:tcPr>
            <w:tcW w:w="1135" w:type="dxa"/>
            <w:vMerge/>
          </w:tcPr>
          <w:p w:rsidR="009C33A6" w:rsidRPr="00B15BC4" w:rsidRDefault="009C33A6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9C33A6" w:rsidRPr="006D57A8" w:rsidRDefault="009C33A6" w:rsidP="006C6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 (laboratory) occupation 3 «</w:t>
            </w:r>
            <w:r w:rsidRPr="009D37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Classification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</w:t>
            </w:r>
            <w:r w:rsidRPr="009D37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mathematical criteria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processing</w:t>
            </w:r>
            <w:r w:rsidRPr="009D37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psychological data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</w:tcPr>
          <w:p w:rsidR="009C33A6" w:rsidRPr="00B15BC4" w:rsidRDefault="009C33A6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9C33A6" w:rsidRPr="00BF173C" w:rsidRDefault="009C33A6" w:rsidP="006C663E">
            <w:pPr>
              <w:jc w:val="center"/>
              <w:rPr>
                <w:lang w:val="en-US"/>
              </w:rPr>
            </w:pPr>
            <w:r w:rsidRPr="00BF173C">
              <w:rPr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6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History of 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SPSS.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characteristics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statistic software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A74F4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39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Principles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SPSS: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design of experiment, data collecting etc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850FF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 w:rsidRPr="00DD00FD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46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Analyze </w:t>
            </w:r>
            <w:r w:rsidRPr="00343C46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scheme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343C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experimental data analysis 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9C33A6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</w:tr>
      <w:tr w:rsidR="007850FF" w:rsidRPr="00B15BC4" w:rsidTr="00F84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55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«Data illustration in SPSS 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A74F4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495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 (laboratory) 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«Data Systematization  in SPSS»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850FF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 w:rsidRPr="00DD00FD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495"/>
        </w:trPr>
        <w:tc>
          <w:tcPr>
            <w:tcW w:w="1135" w:type="dxa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7850FF">
            <w:pPr>
              <w:pStyle w:val="NoSpacing"/>
              <w:rPr>
                <w:szCs w:val="24"/>
                <w:lang w:val="en-US"/>
              </w:rPr>
            </w:pPr>
            <w:r w:rsidRPr="00B15BC4">
              <w:rPr>
                <w:bCs/>
                <w:kern w:val="24"/>
                <w:szCs w:val="24"/>
                <w:lang w:val="en-US"/>
              </w:rPr>
              <w:t xml:space="preserve">Theme of Self-work </w:t>
            </w:r>
            <w:r w:rsidRPr="006A5B04">
              <w:rPr>
                <w:szCs w:val="24"/>
                <w:lang w:val="en-US"/>
              </w:rPr>
              <w:t xml:space="preserve">Describe main concepts of </w:t>
            </w:r>
            <w:r w:rsidRPr="00C6402C">
              <w:rPr>
                <w:szCs w:val="24"/>
                <w:lang w:val="en-US"/>
              </w:rPr>
              <w:t>SPSS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850FF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 w:rsidRPr="00DD00FD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4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 «Variables in SPSS. Depended and independed  variables in SPSS»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A74F4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7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«Multivariate data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SPSS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850FF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 w:rsidRPr="00DD00FD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3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Pr="004D13EA">
              <w:rPr>
                <w:rFonts w:ascii="Times New Roman" w:hAnsi="Times New Roman"/>
                <w:sz w:val="24"/>
                <w:szCs w:val="24"/>
                <w:lang w:val="en-US"/>
              </w:rPr>
              <w:t>Describe power of criteria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850FF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 w:rsidRPr="00DD00FD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3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 «Function of Syntax in SPSS»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A74F4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3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 «Syntax formation in SPSS»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7850FF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 w:rsidRPr="00DD00FD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7850FF" w:rsidRPr="00B15BC4" w:rsidTr="007C2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14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RC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Presentation: main themes of the course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DD00FD" w:rsidRDefault="00F25104" w:rsidP="006C663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94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84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 «Work with output data files»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4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 «Different ways of data saving in SPSS»</w:t>
            </w:r>
          </w:p>
        </w:tc>
        <w:tc>
          <w:tcPr>
            <w:tcW w:w="1418" w:type="dxa"/>
            <w:gridSpan w:val="2"/>
          </w:tcPr>
          <w:p w:rsidR="007850FF" w:rsidRPr="006D57A8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1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 «Plots and data outputs»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10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 «Different types of Plots in SPSS» 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330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Give classification to different form of statistical programs in Psychology</w:t>
            </w:r>
            <w:r w:rsidRPr="00B15B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303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 10 «</w:t>
            </w:r>
            <w:r w:rsidRPr="006D57A8">
              <w:rPr>
                <w:lang w:val="en-US"/>
              </w:rPr>
              <w:t xml:space="preserve"> </w:t>
            </w:r>
            <w:r w:rsidRPr="005B55DD">
              <w:rPr>
                <w:rFonts w:ascii="Times New Roman" w:hAnsi="Times New Roman"/>
                <w:sz w:val="24"/>
                <w:szCs w:val="24"/>
                <w:lang w:val="en-US"/>
              </w:rPr>
              <w:t>Analysis of Variance: One-Way ANOVA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23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«One-Way ANOVA in psychological research 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300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analyze statistics in several research articles in Psychology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42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 «T-T</w:t>
            </w:r>
            <w:r w:rsidR="00B534A5" w:rsidRPr="006D57A8">
              <w:rPr>
                <w:rFonts w:ascii="Times New Roman" w:hAnsi="Times New Roman"/>
                <w:sz w:val="24"/>
                <w:szCs w:val="24"/>
                <w:lang w:val="en-US"/>
              </w:rPr>
              <w:t>est: different ways of using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25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 «Significant levels in statistical criteria 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345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F25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Analyze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significant </w:t>
            </w:r>
            <w:r w:rsidR="00F251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statistic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parameter</w:t>
            </w:r>
            <w:r w:rsidR="00F2510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psychological research papers  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182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B53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 «</w:t>
            </w:r>
            <w:r w:rsidRPr="006D57A8">
              <w:rPr>
                <w:lang w:val="en-US"/>
              </w:rPr>
              <w:t xml:space="preserve"> 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Correlational Research Methods in </w:t>
            </w:r>
            <w:r w:rsidR="00B534A5" w:rsidRPr="006D57A8">
              <w:rPr>
                <w:rFonts w:ascii="Times New Roman" w:hAnsi="Times New Roman"/>
                <w:sz w:val="24"/>
                <w:szCs w:val="24"/>
                <w:lang w:val="en-US"/>
              </w:rPr>
              <w:t>Psychology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69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 «Correlation in SPSS»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85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F25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Describe </w:t>
            </w:r>
            <w:r w:rsidRPr="002463E2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Correlational Coefficient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in </w:t>
            </w:r>
            <w:r w:rsidR="00F2510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SPSS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73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MatLab and Psychological data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547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 « </w:t>
            </w:r>
            <w:r w:rsidR="00F25104" w:rsidRPr="006D57A8">
              <w:rPr>
                <w:rFonts w:ascii="Times New Roman" w:hAnsi="Times New Roman"/>
                <w:sz w:val="24"/>
                <w:szCs w:val="24"/>
                <w:lang w:val="en-US"/>
              </w:rPr>
              <w:t>Research in Psychology and MatLa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b»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85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Give several examples of MatLab in psychological research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62"/>
        </w:trPr>
        <w:tc>
          <w:tcPr>
            <w:tcW w:w="1135" w:type="dxa"/>
            <w:vMerge w:val="restart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 «</w:t>
            </w:r>
            <w:r w:rsidRPr="006D57A8">
              <w:rPr>
                <w:lang w:val="en-US"/>
              </w:rPr>
              <w:t xml:space="preserve"> 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Features of research data design</w:t>
            </w:r>
            <w:r w:rsidR="00F25104"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MatLab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99"/>
        </w:trPr>
        <w:tc>
          <w:tcPr>
            <w:tcW w:w="1135" w:type="dxa"/>
            <w:vMerge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5"/>
          </w:tcPr>
          <w:p w:rsidR="007850FF" w:rsidRPr="006D57A8" w:rsidRDefault="007850FF" w:rsidP="00F25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 «Scientific report and </w:t>
            </w:r>
            <w:r w:rsidR="00F25104" w:rsidRPr="006D57A8">
              <w:rPr>
                <w:rFonts w:ascii="Times New Roman" w:hAnsi="Times New Roman"/>
                <w:sz w:val="24"/>
                <w:szCs w:val="24"/>
                <w:lang w:val="en-US"/>
              </w:rPr>
              <w:t>MatLab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55"/>
        </w:trPr>
        <w:tc>
          <w:tcPr>
            <w:tcW w:w="1135" w:type="dxa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44" w:type="dxa"/>
            <w:gridSpan w:val="5"/>
          </w:tcPr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 «Possibilities of Statistic programs in psychological research»</w:t>
            </w:r>
          </w:p>
          <w:p w:rsidR="007850FF" w:rsidRPr="006D57A8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Practical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occupation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 «limitations of Statistic programs in psychological research»</w:t>
            </w:r>
          </w:p>
          <w:p w:rsidR="007850FF" w:rsidRPr="00B15BC4" w:rsidRDefault="007850FF" w:rsidP="00754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RC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Presentation: </w:t>
            </w:r>
            <w:r w:rsidR="00754624" w:rsidRPr="006D57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</w:t>
            </w:r>
            <w:r w:rsidR="007546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review of the </w:t>
            </w:r>
            <w:r w:rsidRPr="006D57A8">
              <w:rPr>
                <w:rFonts w:ascii="Times New Roman" w:hAnsi="Times New Roman"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6" w:type="dxa"/>
            <w:gridSpan w:val="3"/>
          </w:tcPr>
          <w:p w:rsidR="007850FF" w:rsidRPr="00B15BC4" w:rsidRDefault="007A74F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850FF" w:rsidRPr="00B15BC4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50FF" w:rsidRDefault="007850FF" w:rsidP="00F25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7850FF" w:rsidRDefault="007850FF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50FF" w:rsidRPr="00B15BC4" w:rsidRDefault="00F25104" w:rsidP="006C6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7850FF" w:rsidRPr="00B15BC4" w:rsidTr="00F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C0" w:firstRow="0" w:lastRow="1" w:firstColumn="1" w:lastColumn="0" w:noHBand="0" w:noVBand="1"/>
        </w:tblPrEx>
        <w:trPr>
          <w:trHeight w:val="255"/>
        </w:trPr>
        <w:tc>
          <w:tcPr>
            <w:tcW w:w="6379" w:type="dxa"/>
            <w:gridSpan w:val="6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Exam </w:t>
            </w:r>
          </w:p>
        </w:tc>
        <w:tc>
          <w:tcPr>
            <w:tcW w:w="1418" w:type="dxa"/>
            <w:gridSpan w:val="2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7850FF" w:rsidRPr="00B15BC4" w:rsidRDefault="007850FF" w:rsidP="006C6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BC4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2226CF" w:rsidRDefault="002226CF" w:rsidP="002226CF">
      <w:pPr>
        <w:pStyle w:val="a4"/>
        <w:rPr>
          <w:rFonts w:eastAsia="Calibri"/>
          <w:lang w:eastAsia="en-US"/>
        </w:rPr>
      </w:pPr>
    </w:p>
    <w:p w:rsidR="00206DD5" w:rsidRPr="003B2B8A" w:rsidRDefault="00206DD5" w:rsidP="00206DD5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66AD1">
        <w:rPr>
          <w:rFonts w:ascii="Times New Roman" w:hAnsi="Times New Roman"/>
          <w:sz w:val="24"/>
          <w:szCs w:val="24"/>
        </w:rPr>
        <w:t>Lecturer</w:t>
      </w:r>
      <w:r w:rsidRPr="00566AD1">
        <w:rPr>
          <w:rFonts w:ascii="Times New Roman" w:hAnsi="Times New Roman"/>
          <w:sz w:val="24"/>
          <w:szCs w:val="24"/>
        </w:rPr>
        <w:tab/>
      </w:r>
      <w:r w:rsidRPr="00566AD1">
        <w:rPr>
          <w:rFonts w:ascii="Times New Roman" w:hAnsi="Times New Roman"/>
          <w:sz w:val="24"/>
          <w:szCs w:val="24"/>
        </w:rPr>
        <w:tab/>
      </w:r>
      <w:r w:rsidRPr="00566AD1">
        <w:rPr>
          <w:rFonts w:ascii="Times New Roman" w:hAnsi="Times New Roman"/>
          <w:sz w:val="24"/>
          <w:szCs w:val="24"/>
        </w:rPr>
        <w:tab/>
      </w:r>
      <w:r w:rsidRPr="00566AD1">
        <w:rPr>
          <w:rFonts w:ascii="Times New Roman" w:hAnsi="Times New Roman"/>
          <w:sz w:val="24"/>
          <w:szCs w:val="24"/>
        </w:rPr>
        <w:tab/>
      </w:r>
      <w:r w:rsidRPr="00566AD1">
        <w:rPr>
          <w:rFonts w:ascii="Times New Roman" w:hAnsi="Times New Roman"/>
          <w:sz w:val="24"/>
          <w:szCs w:val="24"/>
        </w:rPr>
        <w:tab/>
      </w:r>
      <w:r w:rsidRPr="00566AD1">
        <w:rPr>
          <w:rFonts w:ascii="Times New Roman" w:hAnsi="Times New Roman"/>
          <w:sz w:val="24"/>
          <w:szCs w:val="24"/>
        </w:rPr>
        <w:tab/>
      </w:r>
      <w:r w:rsidRPr="00566AD1">
        <w:rPr>
          <w:rFonts w:ascii="Times New Roman" w:hAnsi="Times New Roman"/>
          <w:sz w:val="24"/>
          <w:szCs w:val="24"/>
        </w:rPr>
        <w:tab/>
      </w:r>
      <w:r w:rsidRPr="00566AD1">
        <w:rPr>
          <w:rFonts w:ascii="Times New Roman" w:hAnsi="Times New Roman"/>
          <w:sz w:val="24"/>
          <w:szCs w:val="24"/>
        </w:rPr>
        <w:tab/>
      </w:r>
      <w:r w:rsidRPr="00566AD1">
        <w:rPr>
          <w:rFonts w:ascii="Times New Roman" w:hAnsi="Times New Roman"/>
          <w:sz w:val="24"/>
          <w:szCs w:val="24"/>
        </w:rPr>
        <w:tab/>
      </w:r>
      <w:r w:rsidR="003B2B8A">
        <w:rPr>
          <w:rFonts w:ascii="Times New Roman" w:hAnsi="Times New Roman"/>
          <w:sz w:val="24"/>
          <w:szCs w:val="24"/>
          <w:lang w:val="en-US"/>
        </w:rPr>
        <w:t>Khussainova I.R.</w:t>
      </w:r>
    </w:p>
    <w:p w:rsidR="00206DD5" w:rsidRPr="00566AD1" w:rsidRDefault="00206DD5" w:rsidP="00206DD5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206DD5" w:rsidRPr="006D57A8" w:rsidRDefault="00206DD5" w:rsidP="00206DD5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D57A8">
        <w:rPr>
          <w:rFonts w:ascii="Times New Roman" w:hAnsi="Times New Roman"/>
          <w:sz w:val="24"/>
          <w:szCs w:val="24"/>
          <w:lang w:val="en-US"/>
        </w:rPr>
        <w:t>Head of the Chair of</w:t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  <w:t>Madalieva Z.B.</w:t>
      </w:r>
      <w:proofErr w:type="gramEnd"/>
      <w:r w:rsidRPr="006D57A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06DD5" w:rsidRPr="006D57A8" w:rsidRDefault="00206DD5" w:rsidP="00206DD5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D57A8">
        <w:rPr>
          <w:rFonts w:ascii="Times New Roman" w:hAnsi="Times New Roman"/>
          <w:sz w:val="24"/>
          <w:szCs w:val="24"/>
          <w:lang w:val="en-US"/>
        </w:rPr>
        <w:t>General and Applied Psychology</w:t>
      </w:r>
    </w:p>
    <w:p w:rsidR="00206DD5" w:rsidRPr="006D57A8" w:rsidRDefault="00206DD5" w:rsidP="00206DD5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D57A8">
        <w:rPr>
          <w:rFonts w:ascii="Times New Roman"/>
          <w:sz w:val="24"/>
          <w:szCs w:val="24"/>
          <w:lang w:val="en-US"/>
        </w:rPr>
        <w:tab/>
      </w:r>
    </w:p>
    <w:p w:rsidR="00206DD5" w:rsidRPr="006D57A8" w:rsidRDefault="00206DD5" w:rsidP="00206DD5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D57A8">
        <w:rPr>
          <w:rFonts w:ascii="Times New Roman" w:hAnsi="Times New Roman"/>
          <w:sz w:val="24"/>
          <w:szCs w:val="24"/>
          <w:lang w:val="en-US"/>
        </w:rPr>
        <w:t xml:space="preserve">Bureau of </w:t>
      </w:r>
      <w:r w:rsidRPr="006D57A8">
        <w:rPr>
          <w:rFonts w:ascii="Times New Roman"/>
          <w:sz w:val="24"/>
          <w:szCs w:val="24"/>
          <w:lang w:val="en-US"/>
        </w:rPr>
        <w:t>the F</w:t>
      </w:r>
      <w:r w:rsidRPr="006D57A8">
        <w:rPr>
          <w:rFonts w:ascii="Times New Roman" w:hAnsi="Times New Roman"/>
          <w:sz w:val="24"/>
          <w:szCs w:val="24"/>
          <w:lang w:val="en-US"/>
        </w:rPr>
        <w:t>aculty</w:t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</w:r>
      <w:r w:rsidRPr="006D57A8">
        <w:rPr>
          <w:rFonts w:ascii="Times New Roman" w:hAnsi="Times New Roman"/>
          <w:sz w:val="24"/>
          <w:szCs w:val="24"/>
          <w:lang w:val="en-US"/>
        </w:rPr>
        <w:tab/>
        <w:t xml:space="preserve">         Zhubanazarova N.S.</w:t>
      </w:r>
      <w:proofErr w:type="gramEnd"/>
    </w:p>
    <w:p w:rsidR="00206DD5" w:rsidRPr="00566AD1" w:rsidRDefault="00206DD5" w:rsidP="00206DD5">
      <w:pPr>
        <w:pStyle w:val="a4"/>
        <w:spacing w:after="0"/>
        <w:ind w:left="0"/>
        <w:rPr>
          <w:lang w:val="en-GB"/>
        </w:rPr>
      </w:pPr>
      <w:r w:rsidRPr="006D57A8">
        <w:rPr>
          <w:lang w:val="en-US"/>
        </w:rPr>
        <w:t>Philosophy and Political science</w:t>
      </w:r>
      <w:r w:rsidRPr="006D57A8">
        <w:rPr>
          <w:lang w:val="en-US"/>
        </w:rPr>
        <w:tab/>
      </w:r>
    </w:p>
    <w:p w:rsidR="00541CCB" w:rsidRPr="0032790F" w:rsidRDefault="008329A5" w:rsidP="00B006C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</w:p>
    <w:sectPr w:rsidR="00541CCB" w:rsidRPr="0032790F" w:rsidSect="00EF106F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21" w:rsidRDefault="00125D21" w:rsidP="007E0A21">
      <w:pPr>
        <w:spacing w:after="0" w:line="240" w:lineRule="auto"/>
      </w:pPr>
      <w:r>
        <w:separator/>
      </w:r>
    </w:p>
  </w:endnote>
  <w:endnote w:type="continuationSeparator" w:id="0">
    <w:p w:rsidR="00125D21" w:rsidRDefault="00125D21" w:rsidP="007E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21" w:rsidRDefault="00125D21" w:rsidP="007E0A21">
      <w:pPr>
        <w:spacing w:after="0" w:line="240" w:lineRule="auto"/>
      </w:pPr>
      <w:r>
        <w:separator/>
      </w:r>
    </w:p>
  </w:footnote>
  <w:footnote w:type="continuationSeparator" w:id="0">
    <w:p w:rsidR="00125D21" w:rsidRDefault="00125D21" w:rsidP="007E0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77173"/>
    <w:multiLevelType w:val="hybridMultilevel"/>
    <w:tmpl w:val="7A104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CCB"/>
    <w:rsid w:val="000140E0"/>
    <w:rsid w:val="000218EF"/>
    <w:rsid w:val="00023DE3"/>
    <w:rsid w:val="0004554E"/>
    <w:rsid w:val="00076A1D"/>
    <w:rsid w:val="000919E3"/>
    <w:rsid w:val="00113CE0"/>
    <w:rsid w:val="00125D21"/>
    <w:rsid w:val="001261D1"/>
    <w:rsid w:val="00133BBD"/>
    <w:rsid w:val="001508EE"/>
    <w:rsid w:val="00174F6B"/>
    <w:rsid w:val="001C7C0C"/>
    <w:rsid w:val="001E0C08"/>
    <w:rsid w:val="001F1681"/>
    <w:rsid w:val="0020000E"/>
    <w:rsid w:val="00206DD5"/>
    <w:rsid w:val="00211E54"/>
    <w:rsid w:val="00213615"/>
    <w:rsid w:val="002226CF"/>
    <w:rsid w:val="00227416"/>
    <w:rsid w:val="00271A98"/>
    <w:rsid w:val="00271BE9"/>
    <w:rsid w:val="00294279"/>
    <w:rsid w:val="00296F27"/>
    <w:rsid w:val="002A4A19"/>
    <w:rsid w:val="002F0D56"/>
    <w:rsid w:val="00300566"/>
    <w:rsid w:val="00300C19"/>
    <w:rsid w:val="003047B8"/>
    <w:rsid w:val="0032790F"/>
    <w:rsid w:val="0033201D"/>
    <w:rsid w:val="003669AE"/>
    <w:rsid w:val="00374338"/>
    <w:rsid w:val="003851EE"/>
    <w:rsid w:val="003B2B8A"/>
    <w:rsid w:val="003C70D5"/>
    <w:rsid w:val="003D1130"/>
    <w:rsid w:val="00405C82"/>
    <w:rsid w:val="00431B1B"/>
    <w:rsid w:val="00445545"/>
    <w:rsid w:val="004668CE"/>
    <w:rsid w:val="00471D31"/>
    <w:rsid w:val="00485383"/>
    <w:rsid w:val="004B170E"/>
    <w:rsid w:val="004D37A7"/>
    <w:rsid w:val="00501E84"/>
    <w:rsid w:val="00506695"/>
    <w:rsid w:val="0052470A"/>
    <w:rsid w:val="00531B9D"/>
    <w:rsid w:val="00534611"/>
    <w:rsid w:val="00541CCB"/>
    <w:rsid w:val="005A1ADD"/>
    <w:rsid w:val="005A5ECB"/>
    <w:rsid w:val="005C1C94"/>
    <w:rsid w:val="005D7310"/>
    <w:rsid w:val="005E07FF"/>
    <w:rsid w:val="00624EFB"/>
    <w:rsid w:val="006265D9"/>
    <w:rsid w:val="006440C3"/>
    <w:rsid w:val="006476E7"/>
    <w:rsid w:val="00683A93"/>
    <w:rsid w:val="006C663E"/>
    <w:rsid w:val="006D57A8"/>
    <w:rsid w:val="006E0A51"/>
    <w:rsid w:val="006E616C"/>
    <w:rsid w:val="00741997"/>
    <w:rsid w:val="00754624"/>
    <w:rsid w:val="00754772"/>
    <w:rsid w:val="00755C24"/>
    <w:rsid w:val="00756D4C"/>
    <w:rsid w:val="00774D4E"/>
    <w:rsid w:val="007850FF"/>
    <w:rsid w:val="007A74F4"/>
    <w:rsid w:val="007C2DA9"/>
    <w:rsid w:val="007E0A21"/>
    <w:rsid w:val="007F29B1"/>
    <w:rsid w:val="008329A5"/>
    <w:rsid w:val="008C1904"/>
    <w:rsid w:val="008C41E2"/>
    <w:rsid w:val="008D6454"/>
    <w:rsid w:val="008E6181"/>
    <w:rsid w:val="009861AB"/>
    <w:rsid w:val="009B44E2"/>
    <w:rsid w:val="009C33A6"/>
    <w:rsid w:val="009E3B22"/>
    <w:rsid w:val="00A245E7"/>
    <w:rsid w:val="00A6003B"/>
    <w:rsid w:val="00AA4339"/>
    <w:rsid w:val="00AB7594"/>
    <w:rsid w:val="00B006CE"/>
    <w:rsid w:val="00B32329"/>
    <w:rsid w:val="00B33ECB"/>
    <w:rsid w:val="00B41477"/>
    <w:rsid w:val="00B534A5"/>
    <w:rsid w:val="00B80B9A"/>
    <w:rsid w:val="00B8142D"/>
    <w:rsid w:val="00B82BDF"/>
    <w:rsid w:val="00BA46A7"/>
    <w:rsid w:val="00BC0B04"/>
    <w:rsid w:val="00BC0C0C"/>
    <w:rsid w:val="00BE1657"/>
    <w:rsid w:val="00BE4EA9"/>
    <w:rsid w:val="00BF3C95"/>
    <w:rsid w:val="00C05A81"/>
    <w:rsid w:val="00C65726"/>
    <w:rsid w:val="00C94F36"/>
    <w:rsid w:val="00C977C2"/>
    <w:rsid w:val="00CD43B8"/>
    <w:rsid w:val="00CD4B2F"/>
    <w:rsid w:val="00CD70F5"/>
    <w:rsid w:val="00CE0EC3"/>
    <w:rsid w:val="00CF51F1"/>
    <w:rsid w:val="00D257B7"/>
    <w:rsid w:val="00D64269"/>
    <w:rsid w:val="00D7404F"/>
    <w:rsid w:val="00DD1172"/>
    <w:rsid w:val="00DD21F6"/>
    <w:rsid w:val="00E20707"/>
    <w:rsid w:val="00EB1CAF"/>
    <w:rsid w:val="00EC17D8"/>
    <w:rsid w:val="00EC3964"/>
    <w:rsid w:val="00EE0203"/>
    <w:rsid w:val="00EE4F23"/>
    <w:rsid w:val="00EF106F"/>
    <w:rsid w:val="00EF5A9B"/>
    <w:rsid w:val="00F25104"/>
    <w:rsid w:val="00F36429"/>
    <w:rsid w:val="00F846FB"/>
    <w:rsid w:val="00F9655F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54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541CCB"/>
  </w:style>
  <w:style w:type="paragraph" w:styleId="-1">
    <w:name w:val="Colorful List Accent 1"/>
    <w:basedOn w:val="a"/>
    <w:uiPriority w:val="34"/>
    <w:qFormat/>
    <w:rsid w:val="00541CCB"/>
    <w:pPr>
      <w:ind w:left="720"/>
      <w:contextualSpacing/>
    </w:pPr>
  </w:style>
  <w:style w:type="paragraph" w:customStyle="1" w:styleId="Default">
    <w:name w:val="Default"/>
    <w:rsid w:val="005C1C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2226C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2226C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E0A21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rsid w:val="007E0A21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7E0A21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rsid w:val="007E0A21"/>
    <w:rPr>
      <w:sz w:val="22"/>
      <w:szCs w:val="22"/>
      <w:lang w:val="ru-RU" w:eastAsia="en-US"/>
    </w:rPr>
  </w:style>
  <w:style w:type="character" w:styleId="aa">
    <w:name w:val="Hyperlink"/>
    <w:uiPriority w:val="99"/>
    <w:unhideWhenUsed/>
    <w:rsid w:val="00BA46A7"/>
    <w:rPr>
      <w:color w:val="0563C1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300566"/>
    <w:rPr>
      <w:rFonts w:ascii="Times New Roman" w:hAnsi="Times New Roman"/>
      <w:sz w:val="24"/>
      <w:szCs w:val="24"/>
    </w:rPr>
  </w:style>
  <w:style w:type="character" w:customStyle="1" w:styleId="ac">
    <w:name w:val="Схема документа Знак"/>
    <w:link w:val="ab"/>
    <w:uiPriority w:val="99"/>
    <w:semiHidden/>
    <w:rsid w:val="00300566"/>
    <w:rPr>
      <w:rFonts w:ascii="Times New Roman" w:hAnsi="Times New Roman"/>
      <w:sz w:val="24"/>
      <w:szCs w:val="24"/>
      <w:lang w:eastAsia="en-US"/>
    </w:rPr>
  </w:style>
  <w:style w:type="paragraph" w:customStyle="1" w:styleId="NoSpacing">
    <w:name w:val="No Spacing"/>
    <w:uiPriority w:val="1"/>
    <w:qFormat/>
    <w:rsid w:val="007850F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math.spbu.ru/ru/staff/smirnovama/files/oficialnoe_rukovodstvo_po_Matla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privod.nmu.org.ua/files/mathapps/&#1044;&#1100;&#1103;&#1082;&#1086;&#1085;&#1086;&#1074;_matlab_&#1087;&#1086;&#1083;&#1085;&#1099;&#1081;%20&#1089;&#1072;&#1084;&#1086;&#1091;&#1095;&#1080;&#1090;&#1077;&#1083;&#1100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yankagr.in/images/matlab_tutori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8455</CharactersWithSpaces>
  <SharedDoc>false</SharedDoc>
  <HLinks>
    <vt:vector size="18" baseType="variant">
      <vt:variant>
        <vt:i4>5439537</vt:i4>
      </vt:variant>
      <vt:variant>
        <vt:i4>6</vt:i4>
      </vt:variant>
      <vt:variant>
        <vt:i4>0</vt:i4>
      </vt:variant>
      <vt:variant>
        <vt:i4>5</vt:i4>
      </vt:variant>
      <vt:variant>
        <vt:lpwstr>http://mayankagr.in/images/matlab_tutorial.pdf</vt:lpwstr>
      </vt:variant>
      <vt:variant>
        <vt:lpwstr/>
      </vt:variant>
      <vt:variant>
        <vt:i4>7209035</vt:i4>
      </vt:variant>
      <vt:variant>
        <vt:i4>3</vt:i4>
      </vt:variant>
      <vt:variant>
        <vt:i4>0</vt:i4>
      </vt:variant>
      <vt:variant>
        <vt:i4>5</vt:i4>
      </vt:variant>
      <vt:variant>
        <vt:lpwstr>http://www.apmath.spbu.ru/ru/staff/smirnovama/files/oficialnoe_rukovodstvo_po_Matlab.pdf</vt:lpwstr>
      </vt:variant>
      <vt:variant>
        <vt:lpwstr/>
      </vt:variant>
      <vt:variant>
        <vt:i4>70975547</vt:i4>
      </vt:variant>
      <vt:variant>
        <vt:i4>0</vt:i4>
      </vt:variant>
      <vt:variant>
        <vt:i4>0</vt:i4>
      </vt:variant>
      <vt:variant>
        <vt:i4>5</vt:i4>
      </vt:variant>
      <vt:variant>
        <vt:lpwstr>http://elprivod.nmu.org.ua/files/mathapps/Дьяконов_matlab_полный самоучитель.pdf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 Altyn</dc:creator>
  <cp:keywords/>
  <dc:description/>
  <cp:lastModifiedBy>Psiholog1</cp:lastModifiedBy>
  <cp:revision>2</cp:revision>
  <dcterms:created xsi:type="dcterms:W3CDTF">2018-10-25T09:09:00Z</dcterms:created>
  <dcterms:modified xsi:type="dcterms:W3CDTF">2018-10-25T09:09:00Z</dcterms:modified>
</cp:coreProperties>
</file>